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AB" w:rsidRPr="00051CAB" w:rsidRDefault="00051CAB" w:rsidP="00051CAB">
      <w:pPr>
        <w:shd w:val="clear" w:color="auto" w:fill="FFFFFF"/>
        <w:spacing w:after="0" w:line="360" w:lineRule="atLeast"/>
        <w:ind w:firstLine="567"/>
        <w:jc w:val="center"/>
        <w:rPr>
          <w:rFonts w:ascii="Times New Roman" w:eastAsia="Times New Roman" w:hAnsi="Times New Roman" w:cs="Times New Roman"/>
          <w:b/>
          <w:bCs/>
          <w:color w:val="444444"/>
          <w:sz w:val="28"/>
          <w:szCs w:val="28"/>
          <w:u w:val="single"/>
          <w:lang w:eastAsia="uk-UA"/>
        </w:rPr>
      </w:pPr>
      <w:r w:rsidRPr="00051CAB">
        <w:rPr>
          <w:rFonts w:ascii="Times New Roman" w:eastAsia="Times New Roman" w:hAnsi="Times New Roman" w:cs="Times New Roman"/>
          <w:b/>
          <w:bCs/>
          <w:color w:val="444444"/>
          <w:sz w:val="28"/>
          <w:szCs w:val="28"/>
          <w:u w:val="single"/>
          <w:lang w:eastAsia="uk-UA"/>
        </w:rPr>
        <w:t xml:space="preserve">Прийняття </w:t>
      </w:r>
      <w:proofErr w:type="spellStart"/>
      <w:r w:rsidRPr="00051CAB">
        <w:rPr>
          <w:rFonts w:ascii="Times New Roman" w:eastAsia="Times New Roman" w:hAnsi="Times New Roman" w:cs="Times New Roman"/>
          <w:b/>
          <w:bCs/>
          <w:color w:val="444444"/>
          <w:sz w:val="28"/>
          <w:szCs w:val="28"/>
          <w:u w:val="single"/>
          <w:lang w:eastAsia="uk-UA"/>
        </w:rPr>
        <w:t>Антирейдерського</w:t>
      </w:r>
      <w:proofErr w:type="spellEnd"/>
      <w:r w:rsidRPr="00051CAB">
        <w:rPr>
          <w:rFonts w:ascii="Times New Roman" w:eastAsia="Times New Roman" w:hAnsi="Times New Roman" w:cs="Times New Roman"/>
          <w:b/>
          <w:bCs/>
          <w:color w:val="444444"/>
          <w:sz w:val="28"/>
          <w:szCs w:val="28"/>
          <w:u w:val="single"/>
          <w:lang w:eastAsia="uk-UA"/>
        </w:rPr>
        <w:t xml:space="preserve"> закону та </w:t>
      </w:r>
      <w:r>
        <w:rPr>
          <w:rFonts w:ascii="Times New Roman" w:eastAsia="Times New Roman" w:hAnsi="Times New Roman" w:cs="Times New Roman"/>
          <w:b/>
          <w:bCs/>
          <w:color w:val="444444"/>
          <w:sz w:val="28"/>
          <w:szCs w:val="28"/>
          <w:u w:val="single"/>
          <w:lang w:eastAsia="uk-UA"/>
        </w:rPr>
        <w:t>зміни в законодавстві в результаті його прийняття</w:t>
      </w:r>
      <w:bookmarkStart w:id="0" w:name="_GoBack"/>
      <w:bookmarkEnd w:id="0"/>
    </w:p>
    <w:p w:rsidR="00051CAB" w:rsidRDefault="00051CAB" w:rsidP="00DE184B">
      <w:pPr>
        <w:shd w:val="clear" w:color="auto" w:fill="FFFFFF"/>
        <w:spacing w:after="0" w:line="360" w:lineRule="atLeast"/>
        <w:ind w:firstLine="567"/>
        <w:jc w:val="both"/>
        <w:rPr>
          <w:rFonts w:ascii="Times New Roman" w:eastAsia="Times New Roman" w:hAnsi="Times New Roman" w:cs="Times New Roman"/>
          <w:b/>
          <w:bCs/>
          <w:color w:val="444444"/>
          <w:sz w:val="28"/>
          <w:szCs w:val="28"/>
          <w:lang w:eastAsia="uk-UA"/>
        </w:rPr>
      </w:pPr>
    </w:p>
    <w:p w:rsidR="004B5F61" w:rsidRDefault="00155D89" w:rsidP="00DE184B">
      <w:pPr>
        <w:shd w:val="clear" w:color="auto" w:fill="FFFFFF"/>
        <w:spacing w:after="0" w:line="360" w:lineRule="atLeast"/>
        <w:ind w:firstLine="567"/>
        <w:jc w:val="both"/>
        <w:rPr>
          <w:rFonts w:ascii="Times New Roman" w:eastAsia="Times New Roman" w:hAnsi="Times New Roman" w:cs="Times New Roman"/>
          <w:b/>
          <w:bCs/>
          <w:color w:val="444444"/>
          <w:sz w:val="28"/>
          <w:szCs w:val="28"/>
          <w:lang w:eastAsia="uk-UA"/>
        </w:rPr>
      </w:pPr>
      <w:r w:rsidRPr="00DE184B">
        <w:rPr>
          <w:rFonts w:ascii="Times New Roman" w:eastAsia="Times New Roman" w:hAnsi="Times New Roman" w:cs="Times New Roman"/>
          <w:b/>
          <w:bCs/>
          <w:color w:val="444444"/>
          <w:sz w:val="28"/>
          <w:szCs w:val="28"/>
          <w:lang w:eastAsia="uk-UA"/>
        </w:rPr>
        <w:t xml:space="preserve">Мета прийняття </w:t>
      </w:r>
      <w:proofErr w:type="spellStart"/>
      <w:r w:rsidRPr="00DE184B">
        <w:rPr>
          <w:rFonts w:ascii="Times New Roman" w:eastAsia="Times New Roman" w:hAnsi="Times New Roman" w:cs="Times New Roman"/>
          <w:b/>
          <w:bCs/>
          <w:color w:val="444444"/>
          <w:sz w:val="28"/>
          <w:szCs w:val="28"/>
          <w:lang w:eastAsia="uk-UA"/>
        </w:rPr>
        <w:t>Антирейдерського</w:t>
      </w:r>
      <w:proofErr w:type="spellEnd"/>
      <w:r w:rsidRPr="00DE184B">
        <w:rPr>
          <w:rFonts w:ascii="Times New Roman" w:eastAsia="Times New Roman" w:hAnsi="Times New Roman" w:cs="Times New Roman"/>
          <w:b/>
          <w:bCs/>
          <w:color w:val="444444"/>
          <w:sz w:val="28"/>
          <w:szCs w:val="28"/>
          <w:lang w:eastAsia="uk-UA"/>
        </w:rPr>
        <w:t xml:space="preserve"> закону - подолання рейдерства та збільшення кількості іноземних інвесторів, для яких Україна має стати конкурентосп</w:t>
      </w:r>
      <w:r w:rsidR="004B5F61">
        <w:rPr>
          <w:rFonts w:ascii="Times New Roman" w:eastAsia="Times New Roman" w:hAnsi="Times New Roman" w:cs="Times New Roman"/>
          <w:b/>
          <w:bCs/>
          <w:color w:val="444444"/>
          <w:sz w:val="28"/>
          <w:szCs w:val="28"/>
          <w:lang w:eastAsia="uk-UA"/>
        </w:rPr>
        <w:t>роможним економічним партнером.</w:t>
      </w:r>
    </w:p>
    <w:p w:rsidR="00155D89" w:rsidRPr="00DE184B" w:rsidRDefault="004B5F61" w:rsidP="00DE184B">
      <w:pPr>
        <w:shd w:val="clear" w:color="auto" w:fill="FFFFFF"/>
        <w:spacing w:after="0" w:line="360" w:lineRule="atLeast"/>
        <w:ind w:firstLine="567"/>
        <w:jc w:val="both"/>
        <w:rPr>
          <w:rFonts w:ascii="Times New Roman" w:eastAsia="Times New Roman" w:hAnsi="Times New Roman" w:cs="Times New Roman"/>
          <w:b/>
          <w:bCs/>
          <w:color w:val="444444"/>
          <w:sz w:val="28"/>
          <w:szCs w:val="28"/>
          <w:lang w:eastAsia="uk-UA"/>
        </w:rPr>
      </w:pPr>
      <w:r>
        <w:rPr>
          <w:rFonts w:ascii="Times New Roman" w:eastAsia="Times New Roman" w:hAnsi="Times New Roman" w:cs="Times New Roman"/>
          <w:b/>
          <w:bCs/>
          <w:color w:val="444444"/>
          <w:sz w:val="28"/>
          <w:szCs w:val="28"/>
          <w:lang w:eastAsia="uk-UA"/>
        </w:rPr>
        <w:t>Законом внесено зміни до</w:t>
      </w:r>
      <w:r w:rsidR="00155D89" w:rsidRPr="00DE184B">
        <w:rPr>
          <w:rFonts w:ascii="Times New Roman" w:eastAsia="Times New Roman" w:hAnsi="Times New Roman" w:cs="Times New Roman"/>
          <w:b/>
          <w:bCs/>
          <w:color w:val="444444"/>
          <w:sz w:val="28"/>
          <w:szCs w:val="28"/>
          <w:lang w:eastAsia="uk-UA"/>
        </w:rPr>
        <w:t xml:space="preserve"> Кримінального кодексу, Кодексу України про адміністративні правопорушення та Цивільного кодексу.</w:t>
      </w:r>
    </w:p>
    <w:p w:rsidR="00155D89" w:rsidRPr="00083FCA" w:rsidRDefault="00155D89" w:rsidP="00DE184B">
      <w:pPr>
        <w:shd w:val="clear" w:color="auto" w:fill="FFFFFF"/>
        <w:spacing w:after="0" w:line="288" w:lineRule="atLeast"/>
        <w:ind w:firstLine="567"/>
        <w:jc w:val="both"/>
        <w:outlineLvl w:val="2"/>
        <w:rPr>
          <w:rFonts w:ascii="Times New Roman" w:eastAsia="Times New Roman" w:hAnsi="Times New Roman" w:cs="Times New Roman"/>
          <w:b/>
          <w:color w:val="333333"/>
          <w:sz w:val="28"/>
          <w:szCs w:val="28"/>
          <w:lang w:eastAsia="uk-UA"/>
        </w:rPr>
      </w:pPr>
      <w:r w:rsidRPr="00083FCA">
        <w:rPr>
          <w:rFonts w:ascii="Times New Roman" w:eastAsia="Times New Roman" w:hAnsi="Times New Roman" w:cs="Times New Roman"/>
          <w:b/>
          <w:color w:val="333333"/>
          <w:sz w:val="28"/>
          <w:szCs w:val="28"/>
          <w:lang w:eastAsia="uk-UA"/>
        </w:rPr>
        <w:t>1. Кримінальний кодекс</w:t>
      </w:r>
    </w:p>
    <w:p w:rsidR="00155D89" w:rsidRPr="00DE184B" w:rsidRDefault="00155D89" w:rsidP="00DE184B">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DE184B">
        <w:rPr>
          <w:rFonts w:ascii="Times New Roman" w:eastAsia="Times New Roman" w:hAnsi="Times New Roman" w:cs="Times New Roman"/>
          <w:color w:val="333333"/>
          <w:sz w:val="28"/>
          <w:szCs w:val="28"/>
          <w:lang w:eastAsia="uk-UA"/>
        </w:rPr>
        <w:t>Нововведення до Кримінального кодексу базуються на розробці ефективних превентивних заходів для порушників у сфері державної реєстрації. Відтепер санкції за неправомірні дії можуть сягати 10 років ув’язнення. Таке покарання понесуть порушники за захоплення майнового комплексу чи незаконне обмеження діяльності на території такого комплексу, якщо це завдало значну майнову шкоду (від 344 500 гривень)</w:t>
      </w:r>
      <w:r w:rsidR="00802C98">
        <w:rPr>
          <w:rFonts w:ascii="Times New Roman" w:eastAsia="Times New Roman" w:hAnsi="Times New Roman" w:cs="Times New Roman"/>
          <w:color w:val="333333"/>
          <w:sz w:val="28"/>
          <w:szCs w:val="28"/>
          <w:lang w:eastAsia="uk-UA"/>
        </w:rPr>
        <w:t xml:space="preserve">. </w:t>
      </w:r>
    </w:p>
    <w:p w:rsidR="00155D89" w:rsidRPr="00DE184B" w:rsidRDefault="00155D89" w:rsidP="00DE184B">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DE184B">
        <w:rPr>
          <w:rFonts w:ascii="Times New Roman" w:eastAsia="Times New Roman" w:hAnsi="Times New Roman" w:cs="Times New Roman"/>
          <w:color w:val="333333"/>
          <w:sz w:val="28"/>
          <w:szCs w:val="28"/>
          <w:lang w:eastAsia="uk-UA"/>
        </w:rPr>
        <w:t xml:space="preserve">За підробку чи збут офіційних документів реєстратору загрожує штраф у розмірі 17 000 гривень, арешт на півроку або обмеження волі до двох років. Якщо ж державний реєстратор видає </w:t>
      </w:r>
      <w:proofErr w:type="spellStart"/>
      <w:r w:rsidRPr="00DE184B">
        <w:rPr>
          <w:rFonts w:ascii="Times New Roman" w:eastAsia="Times New Roman" w:hAnsi="Times New Roman" w:cs="Times New Roman"/>
          <w:color w:val="333333"/>
          <w:sz w:val="28"/>
          <w:szCs w:val="28"/>
          <w:lang w:eastAsia="uk-UA"/>
        </w:rPr>
        <w:t>підробні</w:t>
      </w:r>
      <w:proofErr w:type="spellEnd"/>
      <w:r w:rsidRPr="00DE184B">
        <w:rPr>
          <w:rFonts w:ascii="Times New Roman" w:eastAsia="Times New Roman" w:hAnsi="Times New Roman" w:cs="Times New Roman"/>
          <w:color w:val="333333"/>
          <w:sz w:val="28"/>
          <w:szCs w:val="28"/>
          <w:lang w:eastAsia="uk-UA"/>
        </w:rPr>
        <w:t xml:space="preserve"> документи, що мають юридичне значення чи наділяють осіб певними правами, то санкція – обмеження волі до 5 років.</w:t>
      </w:r>
    </w:p>
    <w:p w:rsidR="00155D89" w:rsidRPr="00DE184B" w:rsidRDefault="00155D89" w:rsidP="00DE184B">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DE184B">
        <w:rPr>
          <w:rFonts w:ascii="Times New Roman" w:eastAsia="Times New Roman" w:hAnsi="Times New Roman" w:cs="Times New Roman"/>
          <w:color w:val="333333"/>
          <w:sz w:val="28"/>
          <w:szCs w:val="28"/>
          <w:lang w:eastAsia="uk-UA"/>
        </w:rPr>
        <w:t>Позбавити державного реєстратора волі до 8 років можливо за зловживання службовим становищем з метою отримання неправомірної вигоди, якщо така спричинила тяжкі наслідки.</w:t>
      </w:r>
    </w:p>
    <w:p w:rsidR="00155D89" w:rsidRPr="00083FCA" w:rsidRDefault="00155D89" w:rsidP="00DE184B">
      <w:pPr>
        <w:shd w:val="clear" w:color="auto" w:fill="FFFFFF"/>
        <w:spacing w:after="0" w:line="288" w:lineRule="atLeast"/>
        <w:ind w:firstLine="567"/>
        <w:jc w:val="both"/>
        <w:outlineLvl w:val="2"/>
        <w:rPr>
          <w:rFonts w:ascii="Times New Roman" w:eastAsia="Times New Roman" w:hAnsi="Times New Roman" w:cs="Times New Roman"/>
          <w:b/>
          <w:color w:val="333333"/>
          <w:sz w:val="28"/>
          <w:szCs w:val="28"/>
          <w:lang w:eastAsia="uk-UA"/>
        </w:rPr>
      </w:pPr>
      <w:r w:rsidRPr="00083FCA">
        <w:rPr>
          <w:rFonts w:ascii="Times New Roman" w:eastAsia="Times New Roman" w:hAnsi="Times New Roman" w:cs="Times New Roman"/>
          <w:b/>
          <w:color w:val="333333"/>
          <w:sz w:val="28"/>
          <w:szCs w:val="28"/>
          <w:lang w:eastAsia="uk-UA"/>
        </w:rPr>
        <w:t>2. Кодекс України про адміністративні правопорушення</w:t>
      </w:r>
    </w:p>
    <w:p w:rsidR="00155D89" w:rsidRPr="00DE184B" w:rsidRDefault="00155D89" w:rsidP="00DE184B">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DE184B">
        <w:rPr>
          <w:rFonts w:ascii="Times New Roman" w:eastAsia="Times New Roman" w:hAnsi="Times New Roman" w:cs="Times New Roman"/>
          <w:color w:val="333333"/>
          <w:sz w:val="28"/>
          <w:szCs w:val="28"/>
          <w:lang w:eastAsia="uk-UA"/>
        </w:rPr>
        <w:t>У Кодексі України про адміністративні правопорушення передбачили накладання штрафу на осіб, які порушують строки та порядок реєстрації прав на нерухомість та бізнес у розмірі  6800 гривень. Якщо ж протягом року реєстратор «зробить помилку» вдруге, сума штрафу значно збільшиться до 8500 гривень.</w:t>
      </w:r>
    </w:p>
    <w:p w:rsidR="00155D89" w:rsidRPr="00083FCA" w:rsidRDefault="00155D89" w:rsidP="00DE184B">
      <w:pPr>
        <w:shd w:val="clear" w:color="auto" w:fill="FFFFFF"/>
        <w:spacing w:after="0" w:line="288" w:lineRule="atLeast"/>
        <w:ind w:firstLine="567"/>
        <w:jc w:val="both"/>
        <w:outlineLvl w:val="2"/>
        <w:rPr>
          <w:rFonts w:ascii="Times New Roman" w:eastAsia="Times New Roman" w:hAnsi="Times New Roman" w:cs="Times New Roman"/>
          <w:b/>
          <w:color w:val="333333"/>
          <w:sz w:val="28"/>
          <w:szCs w:val="28"/>
          <w:lang w:eastAsia="uk-UA"/>
        </w:rPr>
      </w:pPr>
      <w:r w:rsidRPr="00083FCA">
        <w:rPr>
          <w:rFonts w:ascii="Times New Roman" w:eastAsia="Times New Roman" w:hAnsi="Times New Roman" w:cs="Times New Roman"/>
          <w:b/>
          <w:color w:val="333333"/>
          <w:sz w:val="28"/>
          <w:szCs w:val="28"/>
          <w:lang w:eastAsia="uk-UA"/>
        </w:rPr>
        <w:t>3. Цивільний кодекс</w:t>
      </w:r>
    </w:p>
    <w:p w:rsidR="00155D89" w:rsidRPr="00DE184B" w:rsidRDefault="00155D89" w:rsidP="00DE184B">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DE184B">
        <w:rPr>
          <w:rFonts w:ascii="Times New Roman" w:eastAsia="Times New Roman" w:hAnsi="Times New Roman" w:cs="Times New Roman"/>
          <w:color w:val="333333"/>
          <w:sz w:val="28"/>
          <w:szCs w:val="28"/>
          <w:lang w:eastAsia="uk-UA"/>
        </w:rPr>
        <w:t>Відтепер учасник повного товариства або товариства з обмеженою відповідальністю зможе вийти з нього тоді, коли на заяві про такий вихід буде стояти підпис учасника, обов’язково засвідчений у нотаріальному порядку. Зазначений механізм зменшить кількість махінацій щодо незаконної зміни учасників товариств.</w:t>
      </w:r>
    </w:p>
    <w:p w:rsidR="00155D89" w:rsidRPr="00155D89" w:rsidRDefault="00155D89" w:rsidP="00083FCA">
      <w:pPr>
        <w:shd w:val="clear" w:color="auto" w:fill="FFFFFF"/>
        <w:spacing w:after="0" w:line="240" w:lineRule="auto"/>
        <w:jc w:val="both"/>
        <w:rPr>
          <w:rFonts w:ascii="Helvetica" w:eastAsia="Times New Roman" w:hAnsi="Helvetica" w:cs="Helvetica"/>
          <w:color w:val="333333"/>
          <w:sz w:val="24"/>
          <w:szCs w:val="24"/>
          <w:lang w:eastAsia="uk-UA"/>
        </w:rPr>
      </w:pPr>
      <w:r w:rsidRPr="00155D89">
        <w:rPr>
          <w:rFonts w:ascii="Helvetica" w:eastAsia="Times New Roman" w:hAnsi="Helvetica" w:cs="Helvetica"/>
          <w:color w:val="333333"/>
          <w:sz w:val="24"/>
          <w:szCs w:val="24"/>
          <w:lang w:eastAsia="uk-UA"/>
        </w:rPr>
        <w:t> </w:t>
      </w:r>
    </w:p>
    <w:p w:rsidR="00155D89" w:rsidRPr="00155D89" w:rsidRDefault="00155D89" w:rsidP="00155D89">
      <w:pPr>
        <w:shd w:val="clear" w:color="auto" w:fill="FFFFFF"/>
        <w:spacing w:after="240" w:line="240" w:lineRule="auto"/>
        <w:rPr>
          <w:rFonts w:ascii="Helvetica" w:eastAsia="Times New Roman" w:hAnsi="Helvetica" w:cs="Helvetica"/>
          <w:color w:val="333333"/>
          <w:sz w:val="24"/>
          <w:szCs w:val="24"/>
          <w:lang w:eastAsia="uk-UA"/>
        </w:rPr>
      </w:pPr>
      <w:r>
        <w:rPr>
          <w:rFonts w:ascii="Helvetica" w:eastAsia="Times New Roman" w:hAnsi="Helvetica" w:cs="Helvetica"/>
          <w:noProof/>
          <w:color w:val="333333"/>
          <w:sz w:val="24"/>
          <w:szCs w:val="24"/>
          <w:lang w:val="ru-RU" w:eastAsia="ru-RU"/>
        </w:rPr>
        <w:lastRenderedPageBreak/>
        <w:drawing>
          <wp:inline distT="0" distB="0" distL="0" distR="0">
            <wp:extent cx="6410325" cy="4543425"/>
            <wp:effectExtent l="19050" t="0" r="9525" b="0"/>
            <wp:docPr id="1" name="Рисунок 1" descr="15174679 672531436257892 9126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74679 672531436257892 91262907"/>
                    <pic:cNvPicPr>
                      <a:picLocks noChangeAspect="1" noChangeArrowheads="1"/>
                    </pic:cNvPicPr>
                  </pic:nvPicPr>
                  <pic:blipFill>
                    <a:blip r:embed="rId5" cstate="print"/>
                    <a:srcRect/>
                    <a:stretch>
                      <a:fillRect/>
                    </a:stretch>
                  </pic:blipFill>
                  <pic:spPr bwMode="auto">
                    <a:xfrm>
                      <a:off x="0" y="0"/>
                      <a:ext cx="6410325" cy="4543425"/>
                    </a:xfrm>
                    <a:prstGeom prst="rect">
                      <a:avLst/>
                    </a:prstGeom>
                    <a:noFill/>
                    <a:ln w="9525">
                      <a:noFill/>
                      <a:miter lim="800000"/>
                      <a:headEnd/>
                      <a:tailEnd/>
                    </a:ln>
                  </pic:spPr>
                </pic:pic>
              </a:graphicData>
            </a:graphic>
          </wp:inline>
        </w:drawing>
      </w:r>
    </w:p>
    <w:p w:rsidR="00ED3024" w:rsidRDefault="00ED3024"/>
    <w:sectPr w:rsidR="00ED3024" w:rsidSect="00ED30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55D89"/>
    <w:rsid w:val="00051CAB"/>
    <w:rsid w:val="00083FCA"/>
    <w:rsid w:val="00155D89"/>
    <w:rsid w:val="004B5F61"/>
    <w:rsid w:val="00802C98"/>
    <w:rsid w:val="00C868D4"/>
    <w:rsid w:val="00D05503"/>
    <w:rsid w:val="00DE184B"/>
    <w:rsid w:val="00ED30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24"/>
  </w:style>
  <w:style w:type="paragraph" w:styleId="3">
    <w:name w:val="heading 3"/>
    <w:basedOn w:val="a"/>
    <w:link w:val="30"/>
    <w:uiPriority w:val="9"/>
    <w:qFormat/>
    <w:rsid w:val="00155D8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5D89"/>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155D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55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5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2755">
      <w:bodyDiv w:val="1"/>
      <w:marLeft w:val="0"/>
      <w:marRight w:val="0"/>
      <w:marTop w:val="0"/>
      <w:marBottom w:val="0"/>
      <w:divBdr>
        <w:top w:val="none" w:sz="0" w:space="0" w:color="auto"/>
        <w:left w:val="none" w:sz="0" w:space="0" w:color="auto"/>
        <w:bottom w:val="none" w:sz="0" w:space="0" w:color="auto"/>
        <w:right w:val="none" w:sz="0" w:space="0" w:color="auto"/>
      </w:divBdr>
      <w:divsChild>
        <w:div w:id="2015184897">
          <w:marLeft w:val="0"/>
          <w:marRight w:val="0"/>
          <w:marTop w:val="0"/>
          <w:marBottom w:val="240"/>
          <w:divBdr>
            <w:top w:val="none" w:sz="0" w:space="0" w:color="auto"/>
            <w:left w:val="none" w:sz="0" w:space="0" w:color="auto"/>
            <w:bottom w:val="none" w:sz="0" w:space="0" w:color="auto"/>
            <w:right w:val="none" w:sz="0" w:space="0" w:color="auto"/>
          </w:divBdr>
        </w:div>
        <w:div w:id="169596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user31-2</dc:creator>
  <cp:keywords/>
  <dc:description/>
  <cp:lastModifiedBy>Администратор</cp:lastModifiedBy>
  <cp:revision>7</cp:revision>
  <dcterms:created xsi:type="dcterms:W3CDTF">2016-12-29T09:12:00Z</dcterms:created>
  <dcterms:modified xsi:type="dcterms:W3CDTF">2017-01-11T12:10:00Z</dcterms:modified>
</cp:coreProperties>
</file>