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525" w:tblpY="1773"/>
        <w:tblW w:w="0" w:type="auto"/>
        <w:tblLook w:val="04A0" w:firstRow="1" w:lastRow="0" w:firstColumn="1" w:lastColumn="0" w:noHBand="0" w:noVBand="1"/>
      </w:tblPr>
      <w:tblGrid>
        <w:gridCol w:w="4738"/>
        <w:gridCol w:w="4832"/>
      </w:tblGrid>
      <w:tr w:rsidR="00D15BEC">
        <w:tc>
          <w:tcPr>
            <w:tcW w:w="4739" w:type="dxa"/>
            <w:shd w:val="clear" w:color="auto" w:fill="auto"/>
          </w:tcPr>
          <w:p w:rsidR="00EA6061" w:rsidRPr="00D05037" w:rsidRDefault="00EA6061" w:rsidP="00EA6061">
            <w:pPr>
              <w:rPr>
                <w:b/>
                <w:sz w:val="24"/>
                <w:szCs w:val="24"/>
                <w:lang w:eastAsia="uk-UA"/>
              </w:rPr>
            </w:pPr>
            <w:r w:rsidRPr="00D05037">
              <w:rPr>
                <w:b/>
                <w:sz w:val="24"/>
                <w:szCs w:val="24"/>
                <w:lang w:eastAsia="uk-UA"/>
              </w:rPr>
              <w:t>ПОГОДЖЕНО</w:t>
            </w:r>
          </w:p>
          <w:p w:rsidR="00EA6061" w:rsidRPr="00D05037" w:rsidRDefault="00EA6061" w:rsidP="00EA6061">
            <w:pPr>
              <w:rPr>
                <w:sz w:val="24"/>
                <w:szCs w:val="24"/>
                <w:lang w:eastAsia="uk-UA"/>
              </w:rPr>
            </w:pPr>
            <w:r w:rsidRPr="00D05037">
              <w:rPr>
                <w:sz w:val="24"/>
                <w:szCs w:val="24"/>
                <w:lang w:eastAsia="uk-UA"/>
              </w:rPr>
              <w:t xml:space="preserve">Голова </w:t>
            </w:r>
          </w:p>
          <w:p w:rsidR="00EA6061" w:rsidRPr="00D05037" w:rsidRDefault="00EA6061" w:rsidP="00EA6061">
            <w:pPr>
              <w:rPr>
                <w:sz w:val="24"/>
                <w:szCs w:val="24"/>
                <w:lang w:eastAsia="uk-UA"/>
              </w:rPr>
            </w:pPr>
            <w:r w:rsidRPr="00D05037">
              <w:rPr>
                <w:sz w:val="24"/>
                <w:szCs w:val="24"/>
                <w:lang w:eastAsia="uk-UA"/>
              </w:rPr>
              <w:t>Бершадської міської ради</w:t>
            </w:r>
          </w:p>
          <w:p w:rsidR="00EA6061" w:rsidRPr="00D05037" w:rsidRDefault="00EA6061" w:rsidP="00EA6061">
            <w:pPr>
              <w:rPr>
                <w:sz w:val="24"/>
                <w:szCs w:val="24"/>
                <w:lang w:eastAsia="uk-UA"/>
              </w:rPr>
            </w:pPr>
            <w:r w:rsidRPr="00D05037">
              <w:rPr>
                <w:sz w:val="24"/>
                <w:szCs w:val="24"/>
                <w:lang w:eastAsia="uk-UA"/>
              </w:rPr>
              <w:t>______________ В.Драган</w:t>
            </w:r>
          </w:p>
          <w:p w:rsidR="00EA6061" w:rsidRPr="00D05037" w:rsidRDefault="00EA6061" w:rsidP="00EA6061">
            <w:pPr>
              <w:rPr>
                <w:sz w:val="24"/>
                <w:szCs w:val="24"/>
                <w:lang w:eastAsia="uk-UA"/>
              </w:rPr>
            </w:pPr>
            <w:r w:rsidRPr="00D05037">
              <w:rPr>
                <w:sz w:val="24"/>
                <w:szCs w:val="24"/>
                <w:lang w:eastAsia="uk-UA"/>
              </w:rPr>
              <w:t>«___» ____________ 2021р.</w:t>
            </w:r>
          </w:p>
          <w:p w:rsidR="00D15BEC" w:rsidRDefault="00EA6061" w:rsidP="00EA6061">
            <w:pPr>
              <w:rPr>
                <w:sz w:val="24"/>
                <w:szCs w:val="24"/>
                <w:lang w:eastAsia="uk-UA"/>
              </w:rPr>
            </w:pPr>
            <w:r w:rsidRPr="00D05037">
              <w:rPr>
                <w:sz w:val="24"/>
                <w:szCs w:val="24"/>
                <w:lang w:eastAsia="uk-UA"/>
              </w:rPr>
              <w:t>М.П.</w:t>
            </w:r>
          </w:p>
        </w:tc>
        <w:tc>
          <w:tcPr>
            <w:tcW w:w="4832" w:type="dxa"/>
            <w:shd w:val="clear" w:color="auto" w:fill="auto"/>
          </w:tcPr>
          <w:p w:rsidR="00D15BEC" w:rsidRPr="00EA1B3F" w:rsidRDefault="00C00603">
            <w:pPr>
              <w:rPr>
                <w:b/>
              </w:rPr>
            </w:pPr>
            <w:r w:rsidRPr="00EA1B3F">
              <w:rPr>
                <w:b/>
                <w:sz w:val="24"/>
                <w:szCs w:val="24"/>
                <w:lang w:eastAsia="uk-UA"/>
              </w:rPr>
              <w:t>ЗАТВЕРДЖЕНО</w:t>
            </w:r>
            <w:r w:rsidRPr="00EA1B3F">
              <w:rPr>
                <w:b/>
              </w:rPr>
              <w:t xml:space="preserve"> </w:t>
            </w:r>
          </w:p>
          <w:p w:rsidR="00D15BEC" w:rsidRDefault="00C00603">
            <w:pPr>
              <w:rPr>
                <w:sz w:val="24"/>
                <w:szCs w:val="24"/>
                <w:lang w:eastAsia="uk-UA"/>
              </w:rPr>
            </w:pPr>
            <w:r>
              <w:rPr>
                <w:sz w:val="24"/>
                <w:szCs w:val="24"/>
                <w:lang w:eastAsia="uk-UA"/>
              </w:rPr>
              <w:t>Начальник управління соціального захисту населення Гайсинської районної державної адміністрації</w:t>
            </w:r>
          </w:p>
          <w:p w:rsidR="00D15BEC" w:rsidRDefault="00C00603">
            <w:pPr>
              <w:rPr>
                <w:sz w:val="24"/>
                <w:szCs w:val="24"/>
                <w:lang w:eastAsia="uk-UA"/>
              </w:rPr>
            </w:pPr>
            <w:r>
              <w:rPr>
                <w:sz w:val="24"/>
                <w:szCs w:val="24"/>
                <w:lang w:eastAsia="uk-UA"/>
              </w:rPr>
              <w:t>________________С. Семирунчик</w:t>
            </w:r>
          </w:p>
          <w:p w:rsidR="00D15BEC" w:rsidRDefault="00C00603">
            <w:pPr>
              <w:rPr>
                <w:sz w:val="24"/>
                <w:szCs w:val="24"/>
                <w:lang w:eastAsia="uk-UA"/>
              </w:rPr>
            </w:pPr>
            <w:r>
              <w:rPr>
                <w:sz w:val="24"/>
                <w:szCs w:val="24"/>
                <w:lang w:eastAsia="uk-UA"/>
              </w:rPr>
              <w:t xml:space="preserve"> «_____» _____________ 2021р.</w:t>
            </w:r>
          </w:p>
          <w:p w:rsidR="00D15BEC" w:rsidRDefault="00C00603">
            <w:pPr>
              <w:rPr>
                <w:sz w:val="24"/>
                <w:szCs w:val="24"/>
                <w:lang w:eastAsia="uk-UA"/>
              </w:rPr>
            </w:pPr>
            <w:r>
              <w:rPr>
                <w:sz w:val="24"/>
                <w:szCs w:val="24"/>
                <w:lang w:eastAsia="uk-UA"/>
              </w:rPr>
              <w:t>М.П.</w:t>
            </w:r>
          </w:p>
          <w:p w:rsidR="00D15BEC" w:rsidRDefault="00D15BEC">
            <w:pPr>
              <w:rPr>
                <w:sz w:val="24"/>
                <w:szCs w:val="24"/>
                <w:lang w:eastAsia="uk-UA"/>
              </w:rPr>
            </w:pPr>
          </w:p>
        </w:tc>
      </w:tr>
    </w:tbl>
    <w:p w:rsidR="00D15BEC" w:rsidRDefault="00D15BEC">
      <w:pPr>
        <w:rPr>
          <w:b/>
          <w:lang w:val="ru-RU" w:eastAsia="uk-UA"/>
        </w:rPr>
      </w:pPr>
    </w:p>
    <w:p w:rsidR="00793461" w:rsidRDefault="00793461">
      <w:pPr>
        <w:rPr>
          <w:b/>
          <w:lang w:val="ru-RU" w:eastAsia="uk-UA"/>
        </w:rPr>
      </w:pPr>
    </w:p>
    <w:p w:rsidR="00793461" w:rsidRPr="00793461" w:rsidRDefault="00793461">
      <w:pPr>
        <w:rPr>
          <w:b/>
          <w:lang w:val="ru-RU" w:eastAsia="uk-UA"/>
        </w:rPr>
      </w:pPr>
    </w:p>
    <w:p w:rsidR="00D15BEC" w:rsidRDefault="00C00603">
      <w:pPr>
        <w:jc w:val="center"/>
        <w:rPr>
          <w:b/>
          <w:lang w:eastAsia="uk-UA"/>
        </w:rPr>
      </w:pPr>
      <w:r>
        <w:rPr>
          <w:b/>
          <w:lang w:eastAsia="uk-UA"/>
        </w:rPr>
        <w:t xml:space="preserve">ІНФОРМАЦІЙНА КАРТКА </w:t>
      </w:r>
    </w:p>
    <w:p w:rsidR="00D15BEC" w:rsidRPr="003E33DB" w:rsidRDefault="00C00603">
      <w:pPr>
        <w:tabs>
          <w:tab w:val="left" w:pos="3969"/>
        </w:tabs>
        <w:jc w:val="center"/>
        <w:rPr>
          <w:sz w:val="24"/>
          <w:szCs w:val="24"/>
          <w:lang w:eastAsia="uk-UA"/>
        </w:rPr>
      </w:pPr>
      <w:r w:rsidRPr="003E33DB">
        <w:rPr>
          <w:sz w:val="24"/>
          <w:szCs w:val="24"/>
          <w:lang w:eastAsia="uk-UA"/>
        </w:rPr>
        <w:t xml:space="preserve">адміністративної послуги </w:t>
      </w:r>
    </w:p>
    <w:p w:rsidR="00C00603" w:rsidRPr="003E33DB" w:rsidRDefault="003E33DB">
      <w:pPr>
        <w:pStyle w:val="1"/>
        <w:jc w:val="center"/>
        <w:outlineLvl w:val="0"/>
        <w:rPr>
          <w:rFonts w:ascii="Times New Roman" w:hAnsi="Times New Roman"/>
          <w:b/>
          <w:sz w:val="28"/>
          <w:szCs w:val="28"/>
        </w:rPr>
      </w:pPr>
      <w:r w:rsidRPr="003E33DB">
        <w:rPr>
          <w:rFonts w:ascii="Times New Roman" w:hAnsi="Times New Roman"/>
          <w:b/>
          <w:sz w:val="28"/>
          <w:szCs w:val="28"/>
        </w:rPr>
        <w:t>«</w:t>
      </w:r>
      <w:r w:rsidR="00C00603" w:rsidRPr="003E33DB">
        <w:rPr>
          <w:rFonts w:ascii="Times New Roman" w:hAnsi="Times New Roman"/>
          <w:b/>
          <w:sz w:val="28"/>
          <w:szCs w:val="28"/>
        </w:rPr>
        <w:t>Прийом документів для видачі направлення на проходження о</w:t>
      </w:r>
      <w:r w:rsidR="00125607" w:rsidRPr="003E33DB">
        <w:rPr>
          <w:rFonts w:ascii="Times New Roman" w:hAnsi="Times New Roman"/>
          <w:b/>
          <w:sz w:val="28"/>
          <w:szCs w:val="28"/>
        </w:rPr>
        <w:t xml:space="preserve">бласної, центральної міської у </w:t>
      </w:r>
      <w:r w:rsidR="00C00603" w:rsidRPr="003E33DB">
        <w:rPr>
          <w:rFonts w:ascii="Times New Roman" w:hAnsi="Times New Roman"/>
          <w:b/>
          <w:sz w:val="28"/>
          <w:szCs w:val="28"/>
        </w:rPr>
        <w:t>м. Києві та Севастополі медико-соціальної експертної комісії для взяття на облік для забезпечення осіб з інвалідністю автомобілем</w:t>
      </w:r>
      <w:r w:rsidRPr="003E33DB">
        <w:rPr>
          <w:rFonts w:ascii="Times New Roman" w:hAnsi="Times New Roman"/>
          <w:b/>
          <w:sz w:val="28"/>
          <w:szCs w:val="28"/>
        </w:rPr>
        <w:t>»</w:t>
      </w:r>
    </w:p>
    <w:p w:rsidR="006A6CE0" w:rsidRPr="003E33DB" w:rsidRDefault="006A6CE0">
      <w:pPr>
        <w:pStyle w:val="1"/>
        <w:jc w:val="center"/>
        <w:outlineLvl w:val="0"/>
        <w:rPr>
          <w:rFonts w:ascii="Times New Roman" w:hAnsi="Times New Roman"/>
          <w:b/>
          <w:sz w:val="28"/>
          <w:szCs w:val="28"/>
        </w:rPr>
      </w:pPr>
    </w:p>
    <w:p w:rsidR="00826286" w:rsidRDefault="00826286">
      <w:pPr>
        <w:jc w:val="center"/>
        <w:rPr>
          <w:sz w:val="24"/>
          <w:szCs w:val="24"/>
          <w:lang w:val="ru-RU" w:eastAsia="uk-UA"/>
        </w:rPr>
      </w:pPr>
    </w:p>
    <w:p w:rsidR="00826286" w:rsidRPr="00144970" w:rsidRDefault="00826286" w:rsidP="00826286">
      <w:pPr>
        <w:spacing w:before="60" w:after="60"/>
        <w:ind w:firstLine="567"/>
        <w:jc w:val="center"/>
      </w:pPr>
      <w:r w:rsidRPr="00144970">
        <w:rPr>
          <w:b/>
          <w:i/>
          <w:color w:val="000000"/>
          <w:u w:val="single"/>
          <w:lang w:eastAsia="ru-RU"/>
        </w:rPr>
        <w:t>Управління соціального захисту населення Гайсинської районної державної адміністрації</w:t>
      </w:r>
    </w:p>
    <w:p w:rsidR="00D15BEC" w:rsidRDefault="00826286">
      <w:pPr>
        <w:jc w:val="center"/>
        <w:rPr>
          <w:sz w:val="24"/>
          <w:szCs w:val="24"/>
          <w:lang w:eastAsia="uk-UA"/>
        </w:rPr>
      </w:pPr>
      <w:r>
        <w:rPr>
          <w:sz w:val="24"/>
          <w:szCs w:val="24"/>
          <w:lang w:eastAsia="uk-UA"/>
        </w:rPr>
        <w:t xml:space="preserve"> </w:t>
      </w:r>
      <w:r w:rsidR="00C00603">
        <w:rPr>
          <w:sz w:val="24"/>
          <w:szCs w:val="24"/>
          <w:lang w:eastAsia="uk-UA"/>
        </w:rPr>
        <w:t>(найменування суб’єкта надання адміністративної послуги та/або центру надання адміністративних послуг)</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0"/>
        <w:gridCol w:w="2958"/>
        <w:gridCol w:w="6047"/>
      </w:tblGrid>
      <w:tr w:rsidR="00D15BEC">
        <w:tc>
          <w:tcPr>
            <w:tcW w:w="5000" w:type="pct"/>
            <w:gridSpan w:val="3"/>
            <w:tcBorders>
              <w:top w:val="outset" w:sz="6" w:space="0" w:color="000000"/>
              <w:left w:val="outset" w:sz="6" w:space="0" w:color="000000"/>
              <w:bottom w:val="outset" w:sz="6" w:space="0" w:color="000000"/>
              <w:right w:val="outset" w:sz="6" w:space="0" w:color="000000"/>
            </w:tcBorders>
          </w:tcPr>
          <w:p w:rsidR="00D15BEC" w:rsidRPr="003F3711" w:rsidRDefault="003E33DB">
            <w:pPr>
              <w:jc w:val="center"/>
              <w:rPr>
                <w:b/>
                <w:sz w:val="24"/>
                <w:szCs w:val="24"/>
                <w:lang w:eastAsia="uk-UA"/>
              </w:rPr>
            </w:pPr>
            <w:r w:rsidRPr="0078519C">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jc w:val="center"/>
              <w:rPr>
                <w:sz w:val="24"/>
                <w:szCs w:val="24"/>
                <w:lang w:val="ru-RU" w:eastAsia="uk-UA"/>
              </w:rPr>
            </w:pPr>
            <w:r>
              <w:rPr>
                <w:sz w:val="24"/>
                <w:szCs w:val="24"/>
                <w:lang w:eastAsia="uk-UA"/>
              </w:rPr>
              <w:t>1</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rPr>
                <w:sz w:val="24"/>
                <w:szCs w:val="24"/>
                <w:lang w:eastAsia="uk-UA"/>
              </w:rPr>
            </w:pPr>
            <w:r>
              <w:rPr>
                <w:sz w:val="24"/>
                <w:szCs w:val="24"/>
                <w:lang w:eastAsia="uk-UA"/>
              </w:rPr>
              <w:t xml:space="preserve">Місцезнаходження </w:t>
            </w:r>
          </w:p>
        </w:tc>
        <w:tc>
          <w:tcPr>
            <w:tcW w:w="3208" w:type="pct"/>
            <w:tcBorders>
              <w:top w:val="outset" w:sz="6" w:space="0" w:color="000000"/>
              <w:left w:val="outset" w:sz="6" w:space="0" w:color="000000"/>
              <w:bottom w:val="outset" w:sz="6" w:space="0" w:color="000000"/>
              <w:right w:val="outset" w:sz="6" w:space="0" w:color="000000"/>
            </w:tcBorders>
          </w:tcPr>
          <w:p w:rsidR="00EA6061" w:rsidRPr="00D05037" w:rsidRDefault="00EA6061" w:rsidP="00667AA6">
            <w:pPr>
              <w:ind w:firstLine="151"/>
              <w:rPr>
                <w:color w:val="FF0000"/>
                <w:sz w:val="24"/>
                <w:szCs w:val="24"/>
                <w:lang w:eastAsia="uk-UA"/>
              </w:rPr>
            </w:pPr>
            <w:r w:rsidRPr="00D05037">
              <w:rPr>
                <w:color w:val="FF0000"/>
                <w:sz w:val="24"/>
                <w:szCs w:val="24"/>
                <w:lang w:eastAsia="uk-UA"/>
              </w:rPr>
              <w:t xml:space="preserve">Відділ «Центр надання адміністративних послуг» Бершадської  міської ради </w:t>
            </w:r>
          </w:p>
          <w:p w:rsidR="00EA6061" w:rsidRPr="00D05037" w:rsidRDefault="00EA6061" w:rsidP="00667AA6">
            <w:pPr>
              <w:ind w:firstLine="151"/>
              <w:rPr>
                <w:color w:val="FF0000"/>
                <w:sz w:val="24"/>
                <w:szCs w:val="24"/>
                <w:lang w:eastAsia="uk-UA"/>
              </w:rPr>
            </w:pPr>
            <w:r w:rsidRPr="00D05037">
              <w:rPr>
                <w:color w:val="FF0000"/>
                <w:sz w:val="24"/>
                <w:szCs w:val="24"/>
                <w:lang w:eastAsia="uk-UA"/>
              </w:rPr>
              <w:t>Адреса: вул. Миколаєнка, 21, м. Бершадь, Гайсинський р-н,  Вінницька обл., 24400</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Баланівський старостинський округ (с.Баланівка, вул. Дяченка, 1)</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Бирлівський старостинський округ (с.Бирлівка, вул. Вишнева, 278)</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Війтівський старостинський округ (с.Війтівка, вул. Соборна, 106)</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Великокиріївський старостинський округ (с.В.Киріївка, вул. Шевченка, 75А)</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Голдашівський старостинський округ (с.Голдашівка, вул. Центральна, 80)</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Кидрасівський старостинський округ (с.Кидрасівка, вул. Ковальчука, 1)</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Красносільський старостинський округ (с.Красносілка, вул. Незалежності, 45А)</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Кошаринецький старостинський округ (с.Кошаринці, вул. Лесі Українки, 30Б)</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Лісничанський старостинський округ (с.Лісниче, вул. Перемоги, 1)</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Маньківський старостинський округ (с.Маньківка, вул. Шевченка, 2А)</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 xml:space="preserve">Михайлівський старостинський округ (с.Михайлівка, </w:t>
            </w:r>
            <w:r w:rsidRPr="00D05037">
              <w:rPr>
                <w:color w:val="050505"/>
                <w:sz w:val="24"/>
                <w:szCs w:val="24"/>
                <w:lang w:eastAsia="ru-RU"/>
              </w:rPr>
              <w:lastRenderedPageBreak/>
              <w:t>вул. Радіона Скалецького, 2)</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Осіївський старостинський округ (с.Осіївка, вул. Центральна, 93)</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Поташнянський старостинський округ (с.Поташня, вул. Головна, 54А)</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П’ятківський старостинський округ (с.П’ятківка, вул. Миру, 183)</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Сумівський старостинський округ ( с.Сумівка, вул. Центральна, 36А)</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Устянський старостинський округ (с.Устя, вул. Центральна, 3)</w:t>
            </w:r>
          </w:p>
          <w:p w:rsidR="00EA6061" w:rsidRPr="00D05037" w:rsidRDefault="00EA6061" w:rsidP="00667AA6">
            <w:pPr>
              <w:shd w:val="clear" w:color="auto" w:fill="FFFFFF"/>
              <w:rPr>
                <w:color w:val="050505"/>
                <w:sz w:val="24"/>
                <w:szCs w:val="24"/>
                <w:lang w:eastAsia="ru-RU"/>
              </w:rPr>
            </w:pPr>
            <w:r w:rsidRPr="00D05037">
              <w:rPr>
                <w:color w:val="050505"/>
                <w:sz w:val="24"/>
                <w:szCs w:val="24"/>
                <w:lang w:eastAsia="ru-RU"/>
              </w:rPr>
              <w:t>Флоринський старостинський округ (с.Флорино, вул. Юрія Коваленка, 142А)</w:t>
            </w:r>
          </w:p>
          <w:p w:rsidR="00EA6061" w:rsidRPr="00D05037" w:rsidRDefault="00EA6061" w:rsidP="00D15420">
            <w:pPr>
              <w:shd w:val="clear" w:color="auto" w:fill="FFFFFF"/>
              <w:rPr>
                <w:color w:val="FF0000"/>
                <w:sz w:val="24"/>
                <w:szCs w:val="24"/>
                <w:lang w:eastAsia="uk-UA"/>
              </w:rPr>
            </w:pPr>
            <w:r w:rsidRPr="00D05037">
              <w:rPr>
                <w:color w:val="050505"/>
                <w:sz w:val="24"/>
                <w:szCs w:val="24"/>
                <w:lang w:eastAsia="ru-RU"/>
              </w:rPr>
              <w:t>Яланецький старостинський округ (с.Яланець, вул. Центральна, 39)</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jc w:val="center"/>
              <w:rPr>
                <w:sz w:val="24"/>
                <w:szCs w:val="24"/>
                <w:lang w:val="ru-RU" w:eastAsia="uk-UA"/>
              </w:rPr>
            </w:pPr>
            <w:r>
              <w:rPr>
                <w:sz w:val="24"/>
                <w:szCs w:val="24"/>
                <w:lang w:eastAsia="uk-UA"/>
              </w:rPr>
              <w:lastRenderedPageBreak/>
              <w:t>2</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rPr>
                <w:sz w:val="24"/>
                <w:szCs w:val="24"/>
                <w:lang w:eastAsia="uk-UA"/>
              </w:rPr>
            </w:pPr>
            <w:r>
              <w:rPr>
                <w:sz w:val="24"/>
                <w:szCs w:val="24"/>
                <w:lang w:eastAsia="uk-UA"/>
              </w:rPr>
              <w:t xml:space="preserve">Інформація щодо режиму роботи </w:t>
            </w:r>
          </w:p>
        </w:tc>
        <w:tc>
          <w:tcPr>
            <w:tcW w:w="3208" w:type="pct"/>
            <w:tcBorders>
              <w:top w:val="outset" w:sz="6" w:space="0" w:color="000000"/>
              <w:left w:val="outset" w:sz="6" w:space="0" w:color="000000"/>
              <w:bottom w:val="outset" w:sz="6" w:space="0" w:color="000000"/>
              <w:right w:val="outset" w:sz="6" w:space="0" w:color="000000"/>
            </w:tcBorders>
          </w:tcPr>
          <w:p w:rsidR="00EA6061" w:rsidRPr="00D05037" w:rsidRDefault="00EA6061" w:rsidP="00667AA6">
            <w:pPr>
              <w:ind w:firstLine="151"/>
              <w:rPr>
                <w:i/>
                <w:color w:val="FF0000"/>
                <w:sz w:val="24"/>
                <w:szCs w:val="24"/>
                <w:lang w:eastAsia="uk-UA"/>
              </w:rPr>
            </w:pPr>
            <w:r w:rsidRPr="00D05037">
              <w:rPr>
                <w:i/>
                <w:color w:val="FF0000"/>
                <w:sz w:val="24"/>
                <w:szCs w:val="24"/>
                <w:lang w:eastAsia="uk-UA"/>
              </w:rPr>
              <w:t>Відділ «Центр надання адміністративних послуг»:</w:t>
            </w:r>
          </w:p>
          <w:p w:rsidR="00EA6061" w:rsidRPr="00D05037" w:rsidRDefault="00EA6061" w:rsidP="00667AA6">
            <w:pPr>
              <w:ind w:firstLine="151"/>
              <w:rPr>
                <w:color w:val="FF0000"/>
                <w:sz w:val="24"/>
                <w:szCs w:val="24"/>
                <w:lang w:eastAsia="uk-UA"/>
              </w:rPr>
            </w:pPr>
            <w:r w:rsidRPr="00D05037">
              <w:rPr>
                <w:color w:val="FF0000"/>
                <w:sz w:val="24"/>
                <w:szCs w:val="24"/>
                <w:lang w:eastAsia="uk-UA"/>
              </w:rPr>
              <w:t>Понеділок – середа з 08:00 до 17:15</w:t>
            </w:r>
          </w:p>
          <w:p w:rsidR="00EA6061" w:rsidRPr="00D05037" w:rsidRDefault="00EA6061" w:rsidP="00667AA6">
            <w:pPr>
              <w:ind w:firstLine="151"/>
              <w:rPr>
                <w:color w:val="FF0000"/>
                <w:sz w:val="24"/>
                <w:szCs w:val="24"/>
                <w:lang w:eastAsia="uk-UA"/>
              </w:rPr>
            </w:pPr>
            <w:r w:rsidRPr="00D05037">
              <w:rPr>
                <w:color w:val="FF0000"/>
                <w:sz w:val="24"/>
                <w:szCs w:val="24"/>
                <w:lang w:eastAsia="uk-UA"/>
              </w:rPr>
              <w:t>Четвер - з 08:00 до 20:00</w:t>
            </w:r>
          </w:p>
          <w:p w:rsidR="00EA6061" w:rsidRPr="00D05037" w:rsidRDefault="00EA6061" w:rsidP="00667AA6">
            <w:pPr>
              <w:ind w:firstLine="151"/>
              <w:rPr>
                <w:color w:val="FF0000"/>
                <w:sz w:val="24"/>
                <w:szCs w:val="24"/>
                <w:lang w:eastAsia="uk-UA"/>
              </w:rPr>
            </w:pPr>
            <w:r w:rsidRPr="00D05037">
              <w:rPr>
                <w:color w:val="FF0000"/>
                <w:sz w:val="24"/>
                <w:szCs w:val="24"/>
                <w:lang w:eastAsia="uk-UA"/>
              </w:rPr>
              <w:t xml:space="preserve">П’ятниця  – з 08.00 до 16.00  </w:t>
            </w:r>
          </w:p>
          <w:p w:rsidR="00EA6061" w:rsidRPr="00D05037" w:rsidRDefault="00EA6061" w:rsidP="00667AA6">
            <w:pPr>
              <w:ind w:firstLine="151"/>
              <w:rPr>
                <w:color w:val="FF0000"/>
                <w:sz w:val="24"/>
                <w:szCs w:val="24"/>
                <w:lang w:eastAsia="uk-UA"/>
              </w:rPr>
            </w:pPr>
            <w:r w:rsidRPr="00D05037">
              <w:rPr>
                <w:color w:val="FF0000"/>
                <w:sz w:val="24"/>
                <w:szCs w:val="24"/>
                <w:lang w:eastAsia="uk-UA"/>
              </w:rPr>
              <w:t>Субота - з 08:00 до 17:15</w:t>
            </w:r>
          </w:p>
          <w:p w:rsidR="00EA6061" w:rsidRPr="00D05037" w:rsidRDefault="00EA6061" w:rsidP="00667AA6">
            <w:pPr>
              <w:ind w:firstLine="151"/>
              <w:rPr>
                <w:color w:val="FF0000"/>
                <w:sz w:val="24"/>
                <w:szCs w:val="24"/>
                <w:lang w:eastAsia="uk-UA"/>
              </w:rPr>
            </w:pPr>
            <w:r w:rsidRPr="00D05037">
              <w:rPr>
                <w:color w:val="FF0000"/>
                <w:sz w:val="24"/>
                <w:szCs w:val="24"/>
                <w:lang w:eastAsia="uk-UA"/>
              </w:rPr>
              <w:t>Без перерви на обід</w:t>
            </w:r>
          </w:p>
          <w:p w:rsidR="00EA6061" w:rsidRPr="00D05037" w:rsidRDefault="00EA6061" w:rsidP="00667AA6">
            <w:pPr>
              <w:ind w:firstLine="151"/>
              <w:rPr>
                <w:color w:val="FF0000"/>
                <w:sz w:val="24"/>
                <w:szCs w:val="24"/>
                <w:lang w:eastAsia="uk-UA"/>
              </w:rPr>
            </w:pPr>
            <w:r w:rsidRPr="00D05037">
              <w:rPr>
                <w:color w:val="FF0000"/>
                <w:sz w:val="24"/>
                <w:szCs w:val="24"/>
                <w:lang w:eastAsia="uk-UA"/>
              </w:rPr>
              <w:t xml:space="preserve">Вихідні дні – неділя, святкові дні  </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jc w:val="center"/>
              <w:rPr>
                <w:sz w:val="24"/>
                <w:szCs w:val="24"/>
                <w:lang w:val="ru-RU" w:eastAsia="uk-UA"/>
              </w:rPr>
            </w:pPr>
            <w:r>
              <w:rPr>
                <w:sz w:val="24"/>
                <w:szCs w:val="24"/>
                <w:lang w:eastAsia="uk-UA"/>
              </w:rPr>
              <w:t>3</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rPr>
                <w:sz w:val="24"/>
                <w:szCs w:val="24"/>
                <w:lang w:eastAsia="uk-UA"/>
              </w:rPr>
            </w:pPr>
            <w:r>
              <w:rPr>
                <w:sz w:val="24"/>
                <w:szCs w:val="24"/>
                <w:lang w:eastAsia="uk-UA"/>
              </w:rPr>
              <w:t xml:space="preserve">Телефон / факс, електронна  адреса, офіційний веб-сайт </w:t>
            </w:r>
          </w:p>
        </w:tc>
        <w:tc>
          <w:tcPr>
            <w:tcW w:w="3208" w:type="pct"/>
            <w:tcBorders>
              <w:top w:val="outset" w:sz="6" w:space="0" w:color="000000"/>
              <w:left w:val="outset" w:sz="6" w:space="0" w:color="000000"/>
              <w:bottom w:val="outset" w:sz="6" w:space="0" w:color="000000"/>
              <w:right w:val="outset" w:sz="6" w:space="0" w:color="000000"/>
            </w:tcBorders>
          </w:tcPr>
          <w:p w:rsidR="00EA6061" w:rsidRPr="00D05037" w:rsidRDefault="00EA6061" w:rsidP="00667AA6">
            <w:pPr>
              <w:ind w:firstLine="151"/>
              <w:rPr>
                <w:color w:val="FF0000"/>
                <w:sz w:val="24"/>
                <w:szCs w:val="24"/>
                <w:lang w:eastAsia="uk-UA"/>
              </w:rPr>
            </w:pPr>
            <w:r w:rsidRPr="00D05037">
              <w:rPr>
                <w:i/>
                <w:color w:val="FF0000"/>
                <w:sz w:val="24"/>
                <w:szCs w:val="24"/>
                <w:lang w:eastAsia="uk-UA"/>
              </w:rPr>
              <w:t>Відділ «Центр надання адміністративних послуг»:</w:t>
            </w:r>
          </w:p>
          <w:p w:rsidR="00EA6061" w:rsidRPr="00D05037" w:rsidRDefault="00EA6061" w:rsidP="00667AA6">
            <w:pPr>
              <w:ind w:firstLine="151"/>
              <w:rPr>
                <w:color w:val="FF0000"/>
                <w:sz w:val="24"/>
                <w:szCs w:val="24"/>
                <w:lang w:eastAsia="uk-UA"/>
              </w:rPr>
            </w:pPr>
            <w:r w:rsidRPr="00D05037">
              <w:rPr>
                <w:color w:val="FF0000"/>
                <w:sz w:val="24"/>
                <w:szCs w:val="24"/>
                <w:lang w:eastAsia="uk-UA"/>
              </w:rPr>
              <w:t>Телефон: + 380961833087</w:t>
            </w:r>
          </w:p>
          <w:p w:rsidR="00EA6061" w:rsidRPr="00D05037" w:rsidRDefault="00EA6061" w:rsidP="00667AA6">
            <w:pPr>
              <w:ind w:firstLine="151"/>
              <w:rPr>
                <w:color w:val="FF0000"/>
                <w:sz w:val="24"/>
                <w:szCs w:val="24"/>
                <w:lang w:eastAsia="uk-UA"/>
              </w:rPr>
            </w:pPr>
            <w:r w:rsidRPr="00D05037">
              <w:rPr>
                <w:color w:val="FF0000"/>
                <w:sz w:val="24"/>
                <w:szCs w:val="24"/>
                <w:lang w:eastAsia="uk-UA"/>
              </w:rPr>
              <w:t xml:space="preserve">E-mail:  </w:t>
            </w:r>
            <w:r w:rsidRPr="00D05037">
              <w:rPr>
                <w:color w:val="FF0000"/>
                <w:sz w:val="24"/>
                <w:szCs w:val="24"/>
                <w:lang w:val="en-US" w:eastAsia="uk-UA"/>
              </w:rPr>
              <w:t>cnap</w:t>
            </w:r>
            <w:r w:rsidRPr="00D05037">
              <w:rPr>
                <w:color w:val="FF0000"/>
                <w:sz w:val="24"/>
                <w:szCs w:val="24"/>
                <w:lang w:eastAsia="uk-UA"/>
              </w:rPr>
              <w:t>@</w:t>
            </w:r>
            <w:r w:rsidRPr="00D05037">
              <w:rPr>
                <w:color w:val="FF0000"/>
                <w:sz w:val="24"/>
                <w:szCs w:val="24"/>
                <w:lang w:val="en-US" w:eastAsia="uk-UA"/>
              </w:rPr>
              <w:t>radabershad</w:t>
            </w:r>
            <w:r w:rsidRPr="00D05037">
              <w:rPr>
                <w:color w:val="FF0000"/>
                <w:sz w:val="24"/>
                <w:szCs w:val="24"/>
                <w:lang w:eastAsia="uk-UA"/>
              </w:rPr>
              <w:t>.</w:t>
            </w:r>
            <w:r w:rsidRPr="00D05037">
              <w:rPr>
                <w:color w:val="FF0000"/>
                <w:sz w:val="24"/>
                <w:szCs w:val="24"/>
                <w:lang w:val="en-US" w:eastAsia="uk-UA"/>
              </w:rPr>
              <w:t>gov</w:t>
            </w:r>
            <w:r w:rsidRPr="00D05037">
              <w:rPr>
                <w:color w:val="FF0000"/>
                <w:sz w:val="24"/>
                <w:szCs w:val="24"/>
                <w:lang w:eastAsia="uk-UA"/>
              </w:rPr>
              <w:t>.</w:t>
            </w:r>
            <w:r w:rsidRPr="00D05037">
              <w:rPr>
                <w:color w:val="FF0000"/>
                <w:sz w:val="24"/>
                <w:szCs w:val="24"/>
                <w:lang w:val="en-US" w:eastAsia="uk-UA"/>
              </w:rPr>
              <w:t>ua</w:t>
            </w:r>
          </w:p>
          <w:p w:rsidR="00EA6061" w:rsidRPr="00573E86" w:rsidRDefault="00EA6061" w:rsidP="00667AA6">
            <w:pPr>
              <w:ind w:firstLine="151"/>
              <w:rPr>
                <w:color w:val="FF0000"/>
                <w:sz w:val="24"/>
                <w:szCs w:val="24"/>
                <w:lang w:eastAsia="uk-UA"/>
              </w:rPr>
            </w:pPr>
            <w:r w:rsidRPr="00D05037">
              <w:rPr>
                <w:color w:val="FF0000"/>
                <w:sz w:val="24"/>
                <w:szCs w:val="24"/>
                <w:lang w:eastAsia="uk-UA"/>
              </w:rPr>
              <w:t>Офіційний сайт:</w:t>
            </w:r>
            <w:r w:rsidRPr="0098199F">
              <w:rPr>
                <w:color w:val="FF0000"/>
                <w:sz w:val="24"/>
                <w:szCs w:val="24"/>
                <w:lang w:eastAsia="uk-UA"/>
              </w:rPr>
              <w:t xml:space="preserve"> </w:t>
            </w:r>
            <w:hyperlink r:id="rId9" w:history="1">
              <w:r w:rsidRPr="0098199F">
                <w:rPr>
                  <w:rStyle w:val="HTML"/>
                  <w:color w:val="FF0000"/>
                  <w:sz w:val="24"/>
                  <w:szCs w:val="24"/>
                </w:rPr>
                <w:t xml:space="preserve"> </w:t>
              </w:r>
            </w:hyperlink>
            <w:r w:rsidRPr="006F5FC2">
              <w:rPr>
                <w:color w:val="FF0000"/>
                <w:sz w:val="24"/>
                <w:szCs w:val="24"/>
                <w:lang w:eastAsia="uk-UA"/>
              </w:rPr>
              <w:t xml:space="preserve"> </w:t>
            </w:r>
            <w:r>
              <w:rPr>
                <w:color w:val="FF0000"/>
                <w:sz w:val="24"/>
                <w:szCs w:val="24"/>
                <w:lang w:eastAsia="uk-UA"/>
              </w:rPr>
              <w:t xml:space="preserve"> </w:t>
            </w:r>
          </w:p>
        </w:tc>
      </w:tr>
      <w:tr w:rsidR="00EA6061">
        <w:tc>
          <w:tcPr>
            <w:tcW w:w="5000" w:type="pct"/>
            <w:gridSpan w:val="3"/>
            <w:tcBorders>
              <w:top w:val="outset" w:sz="6" w:space="0" w:color="000000"/>
              <w:left w:val="outset" w:sz="6" w:space="0" w:color="000000"/>
              <w:bottom w:val="outset" w:sz="6" w:space="0" w:color="000000"/>
              <w:right w:val="outset" w:sz="6" w:space="0" w:color="000000"/>
            </w:tcBorders>
          </w:tcPr>
          <w:p w:rsidR="00EA6061" w:rsidRDefault="00EA6061">
            <w:pPr>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jc w:val="center"/>
              <w:rPr>
                <w:sz w:val="24"/>
                <w:szCs w:val="24"/>
                <w:lang w:val="ru-RU" w:eastAsia="uk-UA"/>
              </w:rPr>
            </w:pPr>
            <w:r>
              <w:rPr>
                <w:sz w:val="24"/>
                <w:szCs w:val="24"/>
                <w:lang w:eastAsia="uk-UA"/>
              </w:rPr>
              <w:t>4</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rPr>
                <w:sz w:val="24"/>
                <w:szCs w:val="24"/>
                <w:lang w:eastAsia="uk-UA"/>
              </w:rPr>
            </w:pPr>
            <w:r>
              <w:rPr>
                <w:sz w:val="24"/>
                <w:szCs w:val="24"/>
                <w:lang w:eastAsia="uk-UA"/>
              </w:rPr>
              <w:t>Закони України</w:t>
            </w:r>
          </w:p>
        </w:tc>
        <w:tc>
          <w:tcPr>
            <w:tcW w:w="3208" w:type="pct"/>
            <w:tcBorders>
              <w:top w:val="outset" w:sz="6" w:space="0" w:color="000000"/>
              <w:left w:val="outset" w:sz="6" w:space="0" w:color="000000"/>
              <w:bottom w:val="outset" w:sz="6" w:space="0" w:color="000000"/>
              <w:right w:val="outset" w:sz="6" w:space="0" w:color="000000"/>
            </w:tcBorders>
          </w:tcPr>
          <w:p w:rsidR="00EA6061" w:rsidRDefault="00EA6061">
            <w:pPr>
              <w:pStyle w:val="a3"/>
              <w:spacing w:before="0" w:beforeAutospacing="0" w:after="0" w:afterAutospacing="0"/>
              <w:jc w:val="both"/>
              <w:rPr>
                <w:color w:val="000000"/>
                <w:shd w:val="clear" w:color="auto" w:fill="FFFFFF"/>
              </w:rPr>
            </w:pPr>
            <w:r>
              <w:rPr>
                <w:color w:val="000000"/>
                <w:shd w:val="clear" w:color="auto" w:fill="FFFFFF"/>
              </w:rPr>
              <w:t>Закони України ,,Про реабілітацію осіб з інвалідністю в Україні” від 06.10.2005 № 2961-IV; ,,Про гуманітарну допомогу” від 22.10.1999 № 1192-XIV; ,,</w:t>
            </w:r>
            <w:r>
              <w:rPr>
                <w:bCs/>
                <w:color w:val="000000"/>
                <w:shd w:val="clear" w:color="auto" w:fill="FFFFFF"/>
              </w:rPr>
              <w:t>Про основи соціальної захищеності осіб з інвалідністю в Україні” від 21.03.1991 № 875-XII</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jc w:val="center"/>
              <w:rPr>
                <w:sz w:val="24"/>
                <w:szCs w:val="24"/>
                <w:lang w:val="ru-RU" w:eastAsia="uk-UA"/>
              </w:rPr>
            </w:pPr>
            <w:r>
              <w:rPr>
                <w:sz w:val="24"/>
                <w:szCs w:val="24"/>
                <w:lang w:eastAsia="uk-UA"/>
              </w:rPr>
              <w:t>5</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rPr>
                <w:sz w:val="24"/>
                <w:szCs w:val="24"/>
                <w:lang w:eastAsia="uk-UA"/>
              </w:rPr>
            </w:pPr>
            <w:r>
              <w:rPr>
                <w:sz w:val="24"/>
                <w:szCs w:val="24"/>
                <w:lang w:eastAsia="uk-UA"/>
              </w:rPr>
              <w:t>Акти Кабінету Міністрів України</w:t>
            </w:r>
          </w:p>
        </w:tc>
        <w:tc>
          <w:tcPr>
            <w:tcW w:w="3208" w:type="pct"/>
            <w:tcBorders>
              <w:top w:val="outset" w:sz="6" w:space="0" w:color="000000"/>
              <w:left w:val="outset" w:sz="6" w:space="0" w:color="000000"/>
              <w:bottom w:val="outset" w:sz="6" w:space="0" w:color="000000"/>
              <w:right w:val="outset" w:sz="6" w:space="0" w:color="000000"/>
            </w:tcBorders>
          </w:tcPr>
          <w:p w:rsidR="00EA6061" w:rsidRDefault="00EA6061">
            <w:pPr>
              <w:pStyle w:val="a3"/>
              <w:spacing w:before="0" w:beforeAutospacing="0" w:after="0" w:afterAutospacing="0"/>
              <w:jc w:val="both"/>
            </w:pPr>
            <w:r>
              <w:t>Постанова Кабінету Міністрів України від 19.07.2006                    № 999 „</w:t>
            </w:r>
            <w:r>
              <w:rPr>
                <w:bCs/>
                <w:color w:val="000000"/>
                <w:shd w:val="clear" w:color="auto" w:fill="FFFFFF"/>
              </w:rPr>
              <w:t>Про затвердження Порядку забезпечення осіб з інвалідністю автомобілями</w:t>
            </w:r>
            <w:r>
              <w:t>” (зі змінами)</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jc w:val="center"/>
              <w:rPr>
                <w:sz w:val="24"/>
                <w:szCs w:val="24"/>
                <w:lang w:val="ru-RU" w:eastAsia="uk-UA"/>
              </w:rPr>
            </w:pPr>
            <w:r>
              <w:rPr>
                <w:sz w:val="24"/>
                <w:szCs w:val="24"/>
                <w:lang w:eastAsia="uk-UA"/>
              </w:rPr>
              <w:t>6</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rPr>
                <w:sz w:val="24"/>
                <w:szCs w:val="24"/>
                <w:lang w:eastAsia="uk-UA"/>
              </w:rPr>
            </w:pPr>
            <w:r>
              <w:rPr>
                <w:sz w:val="24"/>
                <w:szCs w:val="24"/>
                <w:lang w:eastAsia="uk-UA"/>
              </w:rPr>
              <w:t>Акти центральних органів виконавчої влади</w:t>
            </w:r>
          </w:p>
        </w:tc>
        <w:tc>
          <w:tcPr>
            <w:tcW w:w="3208" w:type="pct"/>
            <w:tcBorders>
              <w:top w:val="outset" w:sz="6" w:space="0" w:color="000000"/>
              <w:left w:val="outset" w:sz="6" w:space="0" w:color="000000"/>
              <w:bottom w:val="outset" w:sz="6" w:space="0" w:color="000000"/>
              <w:right w:val="outset" w:sz="6" w:space="0" w:color="000000"/>
            </w:tcBorders>
          </w:tcPr>
          <w:p w:rsidR="00EA6061" w:rsidRPr="004258FD" w:rsidRDefault="00EA6061" w:rsidP="004258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val="ru-RU"/>
              </w:rPr>
            </w:pPr>
            <w:r>
              <w:rPr>
                <w:sz w:val="24"/>
                <w:szCs w:val="24"/>
                <w:lang w:eastAsia="ru-RU"/>
              </w:rPr>
              <w:t>Наказ Мін</w:t>
            </w:r>
            <w:bookmarkStart w:id="0" w:name="o8"/>
            <w:bookmarkEnd w:id="0"/>
            <w:r w:rsidRPr="004258FD">
              <w:rPr>
                <w:sz w:val="24"/>
                <w:szCs w:val="24"/>
                <w:lang w:eastAsia="ru-RU"/>
              </w:rPr>
              <w:t>соцполітики України</w:t>
            </w:r>
            <w:r>
              <w:rPr>
                <w:sz w:val="24"/>
                <w:szCs w:val="24"/>
                <w:lang w:eastAsia="ru-RU"/>
              </w:rPr>
              <w:t xml:space="preserve"> від </w:t>
            </w:r>
            <w:r w:rsidRPr="00303892">
              <w:rPr>
                <w:sz w:val="24"/>
                <w:szCs w:val="24"/>
                <w:lang w:eastAsia="ru-RU"/>
              </w:rPr>
              <w:t>29</w:t>
            </w:r>
            <w:r>
              <w:rPr>
                <w:sz w:val="24"/>
                <w:szCs w:val="24"/>
                <w:lang w:eastAsia="ru-RU"/>
              </w:rPr>
              <w:t>.0</w:t>
            </w:r>
            <w:r w:rsidRPr="00303892">
              <w:rPr>
                <w:sz w:val="24"/>
                <w:szCs w:val="24"/>
                <w:lang w:eastAsia="ru-RU"/>
              </w:rPr>
              <w:t>3</w:t>
            </w:r>
            <w:r>
              <w:rPr>
                <w:sz w:val="24"/>
                <w:szCs w:val="24"/>
                <w:lang w:eastAsia="ru-RU"/>
              </w:rPr>
              <w:t>.20</w:t>
            </w:r>
            <w:r w:rsidRPr="00303892">
              <w:rPr>
                <w:sz w:val="24"/>
                <w:szCs w:val="24"/>
                <w:lang w:eastAsia="ru-RU"/>
              </w:rPr>
              <w:t>21</w:t>
            </w:r>
            <w:r>
              <w:rPr>
                <w:sz w:val="24"/>
                <w:szCs w:val="24"/>
                <w:lang w:eastAsia="ru-RU"/>
              </w:rPr>
              <w:t xml:space="preserve"> № </w:t>
            </w:r>
            <w:r w:rsidRPr="00303892">
              <w:rPr>
                <w:sz w:val="24"/>
                <w:szCs w:val="24"/>
                <w:lang w:eastAsia="ru-RU"/>
              </w:rPr>
              <w:t>153</w:t>
            </w:r>
            <w:r>
              <w:rPr>
                <w:sz w:val="24"/>
                <w:szCs w:val="24"/>
                <w:lang w:eastAsia="ru-RU"/>
              </w:rPr>
              <w:t xml:space="preserve"> ,,Про затвердження  форм </w:t>
            </w:r>
            <w:r w:rsidRPr="00303892">
              <w:rPr>
                <w:sz w:val="24"/>
                <w:szCs w:val="24"/>
                <w:lang w:eastAsia="ru-RU"/>
              </w:rPr>
              <w:t xml:space="preserve"> документів щодо </w:t>
            </w:r>
            <w:r>
              <w:rPr>
                <w:sz w:val="24"/>
                <w:szCs w:val="24"/>
                <w:lang w:eastAsia="ru-RU"/>
              </w:rPr>
              <w:t xml:space="preserve"> забезпечення  автомобілями </w:t>
            </w:r>
            <w:r w:rsidRPr="004258FD">
              <w:rPr>
                <w:sz w:val="24"/>
                <w:szCs w:val="24"/>
                <w:lang w:eastAsia="ru-RU"/>
              </w:rPr>
              <w:t xml:space="preserve"> осіб з </w:t>
            </w:r>
            <w:r>
              <w:rPr>
                <w:sz w:val="24"/>
                <w:szCs w:val="24"/>
                <w:lang w:eastAsia="ru-RU"/>
              </w:rPr>
              <w:t>інвалід</w:t>
            </w:r>
            <w:r w:rsidRPr="004258FD">
              <w:rPr>
                <w:sz w:val="24"/>
                <w:szCs w:val="24"/>
                <w:lang w:eastAsia="ru-RU"/>
              </w:rPr>
              <w:t>ністю</w:t>
            </w:r>
            <w:r>
              <w:rPr>
                <w:sz w:val="24"/>
                <w:szCs w:val="24"/>
                <w:lang w:eastAsia="ru-RU"/>
              </w:rPr>
              <w:t xml:space="preserve">” </w:t>
            </w:r>
            <w:r>
              <w:rPr>
                <w:sz w:val="24"/>
                <w:szCs w:val="24"/>
                <w:lang w:val="ru-RU" w:eastAsia="ru-RU"/>
              </w:rPr>
              <w:t>.</w:t>
            </w:r>
          </w:p>
        </w:tc>
      </w:tr>
      <w:tr w:rsidR="00EA6061">
        <w:trPr>
          <w:trHeight w:val="348"/>
        </w:trPr>
        <w:tc>
          <w:tcPr>
            <w:tcW w:w="5000" w:type="pct"/>
            <w:gridSpan w:val="3"/>
            <w:tcBorders>
              <w:top w:val="outset" w:sz="6" w:space="0" w:color="000000"/>
              <w:left w:val="outset" w:sz="6" w:space="0" w:color="000000"/>
              <w:bottom w:val="outset" w:sz="6" w:space="0" w:color="000000"/>
              <w:right w:val="outset" w:sz="6" w:space="0" w:color="000000"/>
            </w:tcBorders>
          </w:tcPr>
          <w:p w:rsidR="00EA6061" w:rsidRDefault="00EA6061">
            <w:pPr>
              <w:jc w:val="center"/>
              <w:rPr>
                <w:b/>
                <w:sz w:val="24"/>
                <w:szCs w:val="24"/>
                <w:lang w:eastAsia="uk-UA"/>
              </w:rPr>
            </w:pPr>
            <w:r>
              <w:rPr>
                <w:b/>
                <w:sz w:val="24"/>
                <w:szCs w:val="24"/>
                <w:lang w:eastAsia="uk-UA"/>
              </w:rPr>
              <w:t>Умови отримання адміністративної послуги</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jc w:val="center"/>
              <w:rPr>
                <w:sz w:val="24"/>
                <w:szCs w:val="24"/>
                <w:lang w:val="ru-RU" w:eastAsia="uk-UA"/>
              </w:rPr>
            </w:pPr>
            <w:r>
              <w:rPr>
                <w:sz w:val="24"/>
                <w:szCs w:val="24"/>
                <w:lang w:eastAsia="uk-UA"/>
              </w:rPr>
              <w:t>7</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rPr>
                <w:sz w:val="24"/>
                <w:szCs w:val="24"/>
                <w:lang w:eastAsia="uk-UA"/>
              </w:rPr>
            </w:pPr>
            <w:r>
              <w:rPr>
                <w:sz w:val="24"/>
                <w:szCs w:val="24"/>
                <w:lang w:eastAsia="uk-UA"/>
              </w:rPr>
              <w:t xml:space="preserve">Підстава для отримання </w:t>
            </w:r>
          </w:p>
        </w:tc>
        <w:tc>
          <w:tcPr>
            <w:tcW w:w="3208" w:type="pct"/>
            <w:tcBorders>
              <w:top w:val="outset" w:sz="6" w:space="0" w:color="000000"/>
              <w:left w:val="outset" w:sz="6" w:space="0" w:color="000000"/>
              <w:bottom w:val="outset" w:sz="6" w:space="0" w:color="000000"/>
              <w:right w:val="outset" w:sz="6" w:space="0" w:color="000000"/>
            </w:tcBorders>
          </w:tcPr>
          <w:p w:rsidR="00EA6061" w:rsidRDefault="00EA6061">
            <w:pPr>
              <w:pStyle w:val="rvps2"/>
              <w:shd w:val="clear" w:color="auto" w:fill="FFFFFF"/>
              <w:spacing w:before="0" w:beforeAutospacing="0" w:after="0" w:afterAutospacing="0"/>
              <w:jc w:val="both"/>
              <w:rPr>
                <w:highlight w:val="yellow"/>
                <w:lang w:val="uk-UA" w:eastAsia="uk-UA"/>
              </w:rPr>
            </w:pPr>
            <w:r>
              <w:rPr>
                <w:color w:val="000000"/>
                <w:lang w:val="uk-UA"/>
              </w:rPr>
              <w:t>Особи з інвалідністю, зокрема діти з інвалідністю, які мають право на забезпечення автомобілем безоплатно або на пільгових умовах</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jc w:val="center"/>
              <w:rPr>
                <w:sz w:val="24"/>
                <w:szCs w:val="24"/>
                <w:lang w:val="ru-RU" w:eastAsia="uk-UA"/>
              </w:rPr>
            </w:pPr>
            <w:r>
              <w:rPr>
                <w:sz w:val="24"/>
                <w:szCs w:val="24"/>
                <w:lang w:eastAsia="uk-UA"/>
              </w:rPr>
              <w:t>8</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rPr>
                <w:sz w:val="24"/>
                <w:szCs w:val="24"/>
                <w:lang w:eastAsia="uk-UA"/>
              </w:rPr>
            </w:pPr>
            <w:r>
              <w:rPr>
                <w:sz w:val="24"/>
                <w:szCs w:val="24"/>
                <w:lang w:eastAsia="ru-RU"/>
              </w:rPr>
              <w:t>Перелік необхідних документів</w:t>
            </w:r>
          </w:p>
        </w:tc>
        <w:tc>
          <w:tcPr>
            <w:tcW w:w="3208" w:type="pct"/>
            <w:tcBorders>
              <w:top w:val="outset" w:sz="6" w:space="0" w:color="000000"/>
              <w:left w:val="outset" w:sz="6" w:space="0" w:color="000000"/>
              <w:bottom w:val="outset" w:sz="6" w:space="0" w:color="000000"/>
              <w:right w:val="outset" w:sz="6" w:space="0" w:color="000000"/>
            </w:tcBorders>
          </w:tcPr>
          <w:p w:rsidR="00EA6061" w:rsidRDefault="00EA6061">
            <w:pPr>
              <w:pStyle w:val="rvps2"/>
              <w:shd w:val="clear" w:color="auto" w:fill="FFFFFF"/>
              <w:spacing w:before="0" w:beforeAutospacing="0" w:after="0" w:afterAutospacing="0"/>
              <w:jc w:val="both"/>
              <w:rPr>
                <w:color w:val="000000"/>
                <w:lang w:val="uk-UA"/>
              </w:rPr>
            </w:pPr>
            <w:bookmarkStart w:id="1" w:name="n313"/>
            <w:bookmarkEnd w:id="1"/>
            <w:r>
              <w:rPr>
                <w:color w:val="000000"/>
                <w:lang w:val="uk-UA"/>
              </w:rPr>
              <w:t>1. Заява особи з інвалідністю або законного представника особи з інвалідністю (встановленого зразка)</w:t>
            </w:r>
          </w:p>
          <w:p w:rsidR="00EA6061" w:rsidRDefault="00EA6061">
            <w:pPr>
              <w:pStyle w:val="rvps2"/>
              <w:shd w:val="clear" w:color="auto" w:fill="FFFFFF"/>
              <w:spacing w:before="0" w:beforeAutospacing="0" w:after="0" w:afterAutospacing="0"/>
              <w:jc w:val="both"/>
              <w:rPr>
                <w:color w:val="000000"/>
                <w:lang w:val="uk-UA"/>
              </w:rPr>
            </w:pPr>
            <w:r>
              <w:rPr>
                <w:color w:val="000000"/>
                <w:lang w:val="uk-UA"/>
              </w:rPr>
              <w:t>2. Копію довідки МСЕК про групу та причину інвалідності, а для дітей з інвалідністю - копію медичного висновку (за наявності оригіналу).</w:t>
            </w:r>
          </w:p>
          <w:p w:rsidR="00EA6061" w:rsidRDefault="00EA6061">
            <w:pPr>
              <w:pStyle w:val="rvps2"/>
              <w:shd w:val="clear" w:color="auto" w:fill="FFFFFF"/>
              <w:spacing w:before="0" w:beforeAutospacing="0" w:after="0" w:afterAutospacing="0"/>
              <w:jc w:val="both"/>
              <w:rPr>
                <w:color w:val="000000"/>
                <w:lang w:val="uk-UA"/>
              </w:rPr>
            </w:pPr>
            <w:bookmarkStart w:id="2" w:name="n314"/>
            <w:bookmarkEnd w:id="2"/>
            <w:r>
              <w:rPr>
                <w:color w:val="000000"/>
                <w:lang w:val="uk-UA"/>
              </w:rPr>
              <w:t xml:space="preserve">3. Копія паспорта (для особи з інвалідністю, законного представника недієздатної особи з інвалідністю, дитини з </w:t>
            </w:r>
            <w:r>
              <w:rPr>
                <w:color w:val="000000"/>
                <w:lang w:val="uk-UA"/>
              </w:rPr>
              <w:lastRenderedPageBreak/>
              <w:t>інвалідністю).</w:t>
            </w:r>
          </w:p>
          <w:p w:rsidR="00EA6061" w:rsidRDefault="00EA6061">
            <w:pPr>
              <w:pStyle w:val="rvps2"/>
              <w:shd w:val="clear" w:color="auto" w:fill="FFFFFF"/>
              <w:spacing w:before="0" w:beforeAutospacing="0" w:after="0" w:afterAutospacing="0"/>
              <w:jc w:val="both"/>
              <w:rPr>
                <w:color w:val="000000"/>
                <w:lang w:val="uk-UA"/>
              </w:rPr>
            </w:pPr>
            <w:r>
              <w:rPr>
                <w:color w:val="000000"/>
                <w:lang w:val="uk-UA"/>
              </w:rPr>
              <w:t>4. Копія свідоцтва про народження (для дитини з інвалідністю) (за наявності оригіналу).</w:t>
            </w:r>
          </w:p>
          <w:p w:rsidR="00EA6061" w:rsidRDefault="00EA6061">
            <w:pPr>
              <w:pStyle w:val="rvps2"/>
              <w:shd w:val="clear" w:color="auto" w:fill="FFFFFF"/>
              <w:spacing w:before="0" w:beforeAutospacing="0" w:after="0" w:afterAutospacing="0"/>
              <w:jc w:val="both"/>
              <w:rPr>
                <w:color w:val="000000"/>
                <w:lang w:val="uk-UA"/>
              </w:rPr>
            </w:pPr>
            <w:bookmarkStart w:id="3" w:name="n315"/>
            <w:bookmarkStart w:id="4" w:name="n448"/>
            <w:bookmarkEnd w:id="3"/>
            <w:bookmarkEnd w:id="4"/>
            <w:r>
              <w:rPr>
                <w:color w:val="000000"/>
                <w:lang w:val="uk-UA"/>
              </w:rPr>
              <w:t xml:space="preserve">5. Копія довідки про присвоєння ідентифікаційного номера особі з інвалідністю та члену сім’ї, якому передається право користування автомобілем, законному представнику недієздатної особи з інвалідністю, дитини з інвалідністю. </w:t>
            </w:r>
            <w:bookmarkStart w:id="5" w:name="n316"/>
            <w:bookmarkStart w:id="6" w:name="n317"/>
            <w:bookmarkEnd w:id="5"/>
            <w:bookmarkEnd w:id="6"/>
          </w:p>
          <w:p w:rsidR="00EA6061" w:rsidRDefault="00EA6061">
            <w:pPr>
              <w:pStyle w:val="rvps2"/>
              <w:shd w:val="clear" w:color="auto" w:fill="FFFFFF"/>
              <w:spacing w:before="0" w:beforeAutospacing="0" w:after="0" w:afterAutospacing="0"/>
              <w:jc w:val="both"/>
              <w:rPr>
                <w:color w:val="000000"/>
                <w:lang w:val="uk-UA"/>
              </w:rPr>
            </w:pPr>
            <w:r>
              <w:rPr>
                <w:color w:val="000000"/>
                <w:lang w:val="uk-UA"/>
              </w:rPr>
              <w:t>6. Документ про реєстрацію місця проживання члена сім’ї, іншої особи, яким передається право користування автомобілем.</w:t>
            </w:r>
          </w:p>
          <w:p w:rsidR="00EA6061" w:rsidRDefault="00EA6061">
            <w:pPr>
              <w:pStyle w:val="rvps2"/>
              <w:shd w:val="clear" w:color="auto" w:fill="FFFFFF"/>
              <w:spacing w:before="0" w:beforeAutospacing="0" w:after="0" w:afterAutospacing="0"/>
              <w:jc w:val="both"/>
              <w:rPr>
                <w:color w:val="000000"/>
                <w:lang w:val="uk-UA"/>
              </w:rPr>
            </w:pPr>
            <w:bookmarkStart w:id="7" w:name="n319"/>
            <w:bookmarkStart w:id="8" w:name="n318"/>
            <w:bookmarkEnd w:id="7"/>
            <w:bookmarkEnd w:id="8"/>
            <w:r>
              <w:rPr>
                <w:color w:val="000000"/>
                <w:lang w:val="uk-UA"/>
              </w:rPr>
              <w:t>7. Для осіб з інвалідністю I, II і III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 копію посвідчення про належність до категорії 1 осіб, що постраждали внаслідок дії зазначених факторів, та медичну довідку визначеного органами охорони здоров’я зразка щодо спроможності особи з інвалідністю керувати автомобілем (для осіб з інвалідністю I і II групи, які забезпечуються автомобілями безоплатно) (за наявності оригіналу).</w:t>
            </w:r>
          </w:p>
          <w:p w:rsidR="00EA6061" w:rsidRDefault="00EA6061">
            <w:pPr>
              <w:pStyle w:val="rvps2"/>
              <w:shd w:val="clear" w:color="auto" w:fill="FFFFFF"/>
              <w:spacing w:before="0" w:beforeAutospacing="0" w:after="0" w:afterAutospacing="0"/>
              <w:jc w:val="both"/>
              <w:rPr>
                <w:color w:val="000000"/>
                <w:lang w:val="uk-UA"/>
              </w:rPr>
            </w:pPr>
            <w:bookmarkStart w:id="9" w:name="n320"/>
            <w:bookmarkEnd w:id="9"/>
            <w:r>
              <w:rPr>
                <w:color w:val="000000"/>
                <w:lang w:val="uk-UA"/>
              </w:rPr>
              <w:t>8. Для осіб з інвалідністю від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формувань, з числа осіб, які брали безпосередню участь у бойових діях під час Другої світової війни, – довідку, видану військкоматом, інші документи (копія військового квитка або партизанського квитка), що підтверджують таку участь (видається військкоматом на запит структурного підрозділу чи органу соціального захисту населення), посвідчення інваліда війни (за наявності оригіналу).</w:t>
            </w:r>
          </w:p>
          <w:p w:rsidR="00EA6061" w:rsidRDefault="00EA6061">
            <w:pPr>
              <w:pStyle w:val="rvps2"/>
              <w:shd w:val="clear" w:color="auto" w:fill="FFFFFF"/>
              <w:spacing w:before="0" w:beforeAutospacing="0" w:after="0" w:afterAutospacing="0"/>
              <w:jc w:val="both"/>
              <w:rPr>
                <w:color w:val="000000"/>
                <w:lang w:val="uk-UA"/>
              </w:rPr>
            </w:pPr>
            <w:bookmarkStart w:id="10" w:name="n322"/>
            <w:bookmarkStart w:id="11" w:name="n321"/>
            <w:bookmarkStart w:id="12" w:name="n323"/>
            <w:bookmarkEnd w:id="10"/>
            <w:bookmarkEnd w:id="11"/>
            <w:bookmarkEnd w:id="12"/>
            <w:r>
              <w:rPr>
                <w:color w:val="000000"/>
                <w:lang w:val="uk-UA"/>
              </w:rPr>
              <w:t>9. Для недієздатних осіб з інвалідністю – копія рішення суду про визнання особи з інвалідністю недієздатною та копію рішення (розпорядження) про встановлення над нею опіки (за наявності оригіналу).</w:t>
            </w:r>
          </w:p>
          <w:p w:rsidR="00EA6061" w:rsidRDefault="00EA6061">
            <w:pPr>
              <w:pStyle w:val="rvps2"/>
              <w:shd w:val="clear" w:color="auto" w:fill="FFFFFF"/>
              <w:spacing w:before="0" w:beforeAutospacing="0" w:after="0" w:afterAutospacing="0"/>
              <w:jc w:val="both"/>
              <w:rPr>
                <w:color w:val="000000"/>
                <w:lang w:val="uk-UA"/>
              </w:rPr>
            </w:pPr>
            <w:bookmarkStart w:id="13" w:name="n324"/>
            <w:bookmarkStart w:id="14" w:name="n449"/>
            <w:bookmarkEnd w:id="13"/>
            <w:bookmarkEnd w:id="14"/>
            <w:r>
              <w:rPr>
                <w:color w:val="000000"/>
                <w:lang w:val="uk-UA"/>
              </w:rPr>
              <w:t>10. Для малолітніх і неповнолітніх дітей з інвалідністю, позбавлених батьківського піклування, – копію рішення (розпорядження) про встановлення опіки та піклування (за наявності оригіналу)</w:t>
            </w:r>
          </w:p>
          <w:p w:rsidR="00EA6061" w:rsidRDefault="00EA6061">
            <w:pPr>
              <w:pStyle w:val="rvps2"/>
              <w:shd w:val="clear" w:color="auto" w:fill="FFFFFF"/>
              <w:spacing w:before="0" w:beforeAutospacing="0" w:after="0" w:afterAutospacing="0"/>
              <w:jc w:val="both"/>
              <w:rPr>
                <w:color w:val="000000"/>
                <w:lang w:val="uk-UA"/>
              </w:rPr>
            </w:pPr>
            <w:r>
              <w:rPr>
                <w:color w:val="000000"/>
                <w:lang w:val="uk-UA"/>
              </w:rPr>
              <w:t>11. Копія посвідчення водія особи з інвалідністю (для придатних до керування осіб).</w:t>
            </w:r>
          </w:p>
          <w:p w:rsidR="00EA6061" w:rsidRDefault="00EA6061">
            <w:pPr>
              <w:pStyle w:val="rvps2"/>
              <w:shd w:val="clear" w:color="auto" w:fill="FFFFFF"/>
              <w:spacing w:before="0" w:beforeAutospacing="0" w:after="0" w:afterAutospacing="0"/>
              <w:jc w:val="both"/>
              <w:rPr>
                <w:color w:val="000000"/>
                <w:lang w:val="uk-UA"/>
              </w:rPr>
            </w:pPr>
            <w:r>
              <w:rPr>
                <w:color w:val="000000"/>
                <w:lang w:val="uk-UA"/>
              </w:rPr>
              <w:t>12. Копія посвідчення водія особи, яка має здійснювати керування автомобілем (для не придатних до керування осіб) (за наявності оригіналу).</w:t>
            </w:r>
          </w:p>
          <w:p w:rsidR="00EA6061" w:rsidRDefault="00EA6061">
            <w:pPr>
              <w:pStyle w:val="rvps2"/>
              <w:shd w:val="clear" w:color="auto" w:fill="FFFFFF"/>
              <w:spacing w:before="0" w:beforeAutospacing="0" w:after="0" w:afterAutospacing="0"/>
              <w:jc w:val="both"/>
              <w:rPr>
                <w:color w:val="000000"/>
                <w:lang w:val="uk-UA"/>
              </w:rPr>
            </w:pPr>
            <w:r>
              <w:rPr>
                <w:color w:val="000000"/>
                <w:lang w:val="uk-UA"/>
              </w:rPr>
              <w:t xml:space="preserve">13. Копії документів, які підтверджують родинні зв’язки між особою з інвалідністю та особою, яка має здійснювати керування автомобілем (свідоцтво про народження, свідоцтво про одруження тощо) (за </w:t>
            </w:r>
            <w:r>
              <w:rPr>
                <w:color w:val="000000"/>
                <w:lang w:val="uk-UA"/>
              </w:rPr>
              <w:lastRenderedPageBreak/>
              <w:t>наявності оригіналу).</w:t>
            </w:r>
          </w:p>
          <w:p w:rsidR="00EA6061" w:rsidRDefault="00EA6061">
            <w:pPr>
              <w:pStyle w:val="rvps2"/>
              <w:shd w:val="clear" w:color="auto" w:fill="FFFFFF"/>
              <w:spacing w:before="0" w:beforeAutospacing="0" w:after="0" w:afterAutospacing="0"/>
              <w:jc w:val="both"/>
              <w:rPr>
                <w:lang w:val="uk-UA" w:eastAsia="uk-UA"/>
              </w:rPr>
            </w:pPr>
            <w:r>
              <w:rPr>
                <w:color w:val="000000"/>
                <w:lang w:val="uk-UA"/>
              </w:rPr>
              <w:t>14. Довідка відповідного підрозділу МВС для отримання відомостей про реєстрацію на ім'я особи з інвалідністю, законного представника недієздатної особи з інвалідністю, дитини з інвалідністю автомобіля протягом останніх семи років перед взяттям на облік, за час перебування на обліку і про наявність зареєстрованих автомобілів.</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jc w:val="center"/>
              <w:rPr>
                <w:sz w:val="24"/>
                <w:szCs w:val="24"/>
                <w:lang w:val="ru-RU" w:eastAsia="uk-UA"/>
              </w:rPr>
            </w:pPr>
            <w:r>
              <w:rPr>
                <w:sz w:val="24"/>
                <w:szCs w:val="24"/>
                <w:lang w:eastAsia="uk-UA"/>
              </w:rPr>
              <w:lastRenderedPageBreak/>
              <w:t>9</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rPr>
                <w:sz w:val="24"/>
                <w:szCs w:val="24"/>
                <w:lang w:eastAsia="uk-UA"/>
              </w:rPr>
            </w:pPr>
            <w:r>
              <w:rPr>
                <w:sz w:val="24"/>
                <w:szCs w:val="24"/>
                <w:lang w:eastAsia="uk-UA"/>
              </w:rPr>
              <w:t xml:space="preserve">Спосіб подання документів </w:t>
            </w:r>
          </w:p>
        </w:tc>
        <w:tc>
          <w:tcPr>
            <w:tcW w:w="3208" w:type="pct"/>
            <w:tcBorders>
              <w:top w:val="outset" w:sz="6" w:space="0" w:color="000000"/>
              <w:left w:val="outset" w:sz="6" w:space="0" w:color="000000"/>
              <w:bottom w:val="outset" w:sz="6" w:space="0" w:color="000000"/>
              <w:right w:val="outset" w:sz="6" w:space="0" w:color="000000"/>
            </w:tcBorders>
          </w:tcPr>
          <w:p w:rsidR="00EA6061" w:rsidRPr="00D31AAD" w:rsidRDefault="00EA6061" w:rsidP="00A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31AAD">
              <w:rPr>
                <w:sz w:val="24"/>
                <w:szCs w:val="24"/>
                <w:lang w:eastAsia="uk-UA"/>
              </w:rPr>
              <w:t xml:space="preserve">Заява та необхідні документи подаються </w:t>
            </w:r>
            <w:r w:rsidRPr="00D31AAD">
              <w:rPr>
                <w:sz w:val="24"/>
                <w:szCs w:val="24"/>
              </w:rPr>
              <w:t>суб’єкту надання адміністративної послуги 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EA6061" w:rsidRDefault="00EA6061">
            <w:pPr>
              <w:pStyle w:val="HTML0"/>
              <w:shd w:val="clear" w:color="auto" w:fill="FFFFFF"/>
              <w:jc w:val="both"/>
              <w:textAlignment w:val="baseline"/>
              <w:rPr>
                <w:rFonts w:ascii="Times New Roman" w:hAnsi="Times New Roman"/>
                <w:lang w:val="uk-UA" w:eastAsia="uk-UA"/>
              </w:rPr>
            </w:pP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eastAsia="uk-UA"/>
              </w:rPr>
            </w:pPr>
            <w:r>
              <w:rPr>
                <w:sz w:val="24"/>
                <w:szCs w:val="24"/>
                <w:lang w:eastAsia="uk-UA"/>
              </w:rPr>
              <w:t>10</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Pr>
                <w:sz w:val="24"/>
                <w:szCs w:val="24"/>
                <w:lang w:eastAsia="uk-UA"/>
              </w:rPr>
              <w:t xml:space="preserve">Платність (безоплатність) надання </w:t>
            </w:r>
          </w:p>
        </w:tc>
        <w:tc>
          <w:tcPr>
            <w:tcW w:w="3208" w:type="pct"/>
            <w:tcBorders>
              <w:top w:val="outset" w:sz="6" w:space="0" w:color="000000"/>
              <w:left w:val="outset" w:sz="6" w:space="0" w:color="000000"/>
              <w:bottom w:val="outset" w:sz="6" w:space="0" w:color="000000"/>
              <w:right w:val="outset" w:sz="6" w:space="0" w:color="000000"/>
            </w:tcBorders>
          </w:tcPr>
          <w:p w:rsidR="00EA6061" w:rsidRDefault="00E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Адміністративна послуга надається безоплатно</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eastAsia="uk-UA"/>
              </w:rPr>
            </w:pPr>
            <w:r>
              <w:rPr>
                <w:sz w:val="24"/>
                <w:szCs w:val="24"/>
                <w:lang w:eastAsia="uk-UA"/>
              </w:rPr>
              <w:t>11</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Pr>
                <w:sz w:val="24"/>
                <w:szCs w:val="24"/>
                <w:lang w:eastAsia="uk-UA"/>
              </w:rPr>
              <w:t xml:space="preserve">Строк надання </w:t>
            </w:r>
          </w:p>
        </w:tc>
        <w:tc>
          <w:tcPr>
            <w:tcW w:w="3208" w:type="pct"/>
            <w:tcBorders>
              <w:top w:val="outset" w:sz="6" w:space="0" w:color="000000"/>
              <w:left w:val="outset" w:sz="6" w:space="0" w:color="000000"/>
              <w:bottom w:val="outset" w:sz="6" w:space="0" w:color="000000"/>
              <w:right w:val="outset" w:sz="6" w:space="0" w:color="000000"/>
            </w:tcBorders>
          </w:tcPr>
          <w:p w:rsidR="00EA6061" w:rsidRDefault="00E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Документи для надання послуги щодо взяття на облік для забезпечення автомобілем розглядаються протягом 20 днів після закінчення місяця, в якому надійшла заява з усіма необхідними документами.</w:t>
            </w:r>
          </w:p>
          <w:p w:rsidR="00EA6061" w:rsidRDefault="00E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rPr>
            </w:pPr>
            <w:r>
              <w:rPr>
                <w:sz w:val="24"/>
                <w:szCs w:val="24"/>
              </w:rPr>
              <w:t>Для отримання послуги особа з інвалідністю, законний представник недієздатної особи з інвалідністю, дитини з інвалідністю подає до органу соціального захисту населення за місцем реєстрації заяву. На підставі заяви особа з інвалідністю, законний представник недієздатної особи з інвалідністю, дитини з інвалідністю отримує направлення на проходження облМСЕК для визначення наявності медичних показань для забезпечення автомобілем і протипоказань до керування ним. Після огляду особи з інвалідністю облМСЕК надсилає структурному підрозділу з питань соціального захисту населення Витяг з акта огляду особи з інвалідністю. На запит органу соціального захисту населення за місцем реєстрації особа з інвалідністю, законний представник особи з інвалідністю, дитини з інвалідністю подає повний перелік документів</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ru-RU" w:eastAsia="uk-UA"/>
              </w:rPr>
            </w:pPr>
            <w:r>
              <w:rPr>
                <w:sz w:val="24"/>
                <w:szCs w:val="24"/>
                <w:lang w:eastAsia="uk-UA"/>
              </w:rPr>
              <w:t>12</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Pr>
                <w:sz w:val="24"/>
                <w:szCs w:val="24"/>
                <w:lang w:eastAsia="uk-UA"/>
              </w:rPr>
              <w:t xml:space="preserve">Перелік підстав для відмови у наданні </w:t>
            </w:r>
          </w:p>
        </w:tc>
        <w:tc>
          <w:tcPr>
            <w:tcW w:w="3208" w:type="pct"/>
            <w:tcBorders>
              <w:top w:val="outset" w:sz="6" w:space="0" w:color="000000"/>
              <w:left w:val="outset" w:sz="6" w:space="0" w:color="000000"/>
              <w:bottom w:val="outset" w:sz="6" w:space="0" w:color="000000"/>
              <w:right w:val="outset" w:sz="6" w:space="0" w:color="000000"/>
            </w:tcBorders>
          </w:tcPr>
          <w:p w:rsidR="00EA6061" w:rsidRDefault="00EA6061">
            <w:pPr>
              <w:pStyle w:val="HTML0"/>
              <w:numPr>
                <w:ilvl w:val="0"/>
                <w:numId w:val="1"/>
              </w:numPr>
              <w:shd w:val="clear" w:color="auto" w:fill="FFFFFF"/>
              <w:jc w:val="both"/>
              <w:textAlignment w:val="baseline"/>
              <w:rPr>
                <w:rFonts w:ascii="Times New Roman" w:hAnsi="Times New Roman"/>
                <w:color w:val="000000"/>
                <w:lang w:val="uk-UA"/>
              </w:rPr>
            </w:pPr>
            <w:bookmarkStart w:id="15" w:name="o116"/>
            <w:bookmarkEnd w:id="15"/>
            <w:r>
              <w:rPr>
                <w:rFonts w:ascii="Times New Roman" w:hAnsi="Times New Roman"/>
                <w:color w:val="000000"/>
                <w:lang w:val="uk-UA"/>
              </w:rPr>
              <w:t>Подання неповного пакета документів.</w:t>
            </w:r>
          </w:p>
          <w:p w:rsidR="00EA6061" w:rsidRDefault="00EA6061">
            <w:pPr>
              <w:pStyle w:val="HTML0"/>
              <w:numPr>
                <w:ilvl w:val="0"/>
                <w:numId w:val="1"/>
              </w:numPr>
              <w:shd w:val="clear" w:color="auto" w:fill="FFFFFF"/>
              <w:jc w:val="both"/>
              <w:textAlignment w:val="baseline"/>
              <w:rPr>
                <w:rFonts w:ascii="Times New Roman" w:hAnsi="Times New Roman"/>
                <w:color w:val="000000"/>
                <w:lang w:val="uk-UA"/>
              </w:rPr>
            </w:pPr>
            <w:r>
              <w:rPr>
                <w:rFonts w:ascii="Times New Roman" w:hAnsi="Times New Roman"/>
                <w:color w:val="000000"/>
                <w:lang w:val="uk-UA"/>
              </w:rPr>
              <w:t>Виявлення в документах недостовірних відомостей.</w:t>
            </w:r>
          </w:p>
          <w:p w:rsidR="00EA6061" w:rsidRDefault="00EA6061">
            <w:pPr>
              <w:pStyle w:val="HTML0"/>
              <w:numPr>
                <w:ilvl w:val="0"/>
                <w:numId w:val="1"/>
              </w:numPr>
              <w:shd w:val="clear" w:color="auto" w:fill="FFFFFF"/>
              <w:jc w:val="both"/>
              <w:textAlignment w:val="baseline"/>
              <w:rPr>
                <w:rFonts w:ascii="Times New Roman" w:hAnsi="Times New Roman"/>
                <w:color w:val="000000"/>
                <w:lang w:val="uk-UA"/>
              </w:rPr>
            </w:pPr>
            <w:r>
              <w:rPr>
                <w:rFonts w:ascii="Times New Roman" w:hAnsi="Times New Roman"/>
                <w:color w:val="000000"/>
                <w:lang w:val="uk-UA"/>
              </w:rPr>
              <w:t>Наявність в документах інформації, яка свідчить про відсутність права особи перебувати на обліку для забезпечення автомобілем.</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val="ru-RU" w:eastAsia="uk-UA"/>
              </w:rPr>
            </w:pPr>
            <w:r>
              <w:rPr>
                <w:sz w:val="24"/>
                <w:szCs w:val="24"/>
                <w:lang w:eastAsia="uk-UA"/>
              </w:rPr>
              <w:t>13</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Pr>
                <w:sz w:val="24"/>
                <w:szCs w:val="24"/>
                <w:lang w:eastAsia="uk-UA"/>
              </w:rPr>
              <w:t>Результат надання адміністративної послуги</w:t>
            </w:r>
          </w:p>
        </w:tc>
        <w:tc>
          <w:tcPr>
            <w:tcW w:w="3208" w:type="pct"/>
            <w:tcBorders>
              <w:top w:val="outset" w:sz="6" w:space="0" w:color="000000"/>
              <w:left w:val="outset" w:sz="6" w:space="0" w:color="000000"/>
              <w:bottom w:val="outset" w:sz="6" w:space="0" w:color="000000"/>
              <w:right w:val="outset" w:sz="6" w:space="0" w:color="000000"/>
            </w:tcBorders>
          </w:tcPr>
          <w:p w:rsidR="00EA6061" w:rsidRDefault="00EA6061">
            <w:pPr>
              <w:pStyle w:val="HTML0"/>
              <w:shd w:val="clear" w:color="auto" w:fill="FFFFFF"/>
              <w:jc w:val="both"/>
              <w:textAlignment w:val="baseline"/>
              <w:rPr>
                <w:rFonts w:ascii="Times New Roman" w:hAnsi="Times New Roman"/>
                <w:lang w:val="uk-UA" w:eastAsia="uk-UA"/>
              </w:rPr>
            </w:pPr>
            <w:r>
              <w:rPr>
                <w:rFonts w:ascii="Times New Roman" w:hAnsi="Times New Roman"/>
                <w:lang w:val="uk-UA" w:eastAsia="uk-UA"/>
              </w:rPr>
              <w:t>В</w:t>
            </w:r>
            <w:r>
              <w:rPr>
                <w:rFonts w:ascii="Times New Roman" w:hAnsi="Times New Roman"/>
                <w:color w:val="000000"/>
                <w:lang w:val="uk-UA"/>
              </w:rPr>
              <w:t xml:space="preserve">зяття на облік для забезпечення автомобілем / </w:t>
            </w:r>
            <w:r>
              <w:rPr>
                <w:rFonts w:ascii="Times New Roman" w:hAnsi="Times New Roman"/>
                <w:lang w:val="uk-UA" w:eastAsia="uk-UA"/>
              </w:rPr>
              <w:t>відмова у взятті на облік для забезпечення автомобілем</w:t>
            </w:r>
          </w:p>
        </w:tc>
      </w:tr>
      <w:tr w:rsidR="00EA6061" w:rsidTr="00826286">
        <w:tc>
          <w:tcPr>
            <w:tcW w:w="223" w:type="pct"/>
            <w:tcBorders>
              <w:top w:val="outset" w:sz="6" w:space="0" w:color="000000"/>
              <w:left w:val="outset" w:sz="6" w:space="0" w:color="000000"/>
              <w:bottom w:val="outset" w:sz="6" w:space="0" w:color="000000"/>
              <w:right w:val="outset" w:sz="6" w:space="0" w:color="000000"/>
            </w:tcBorders>
          </w:tcPr>
          <w:p w:rsidR="00EA6061" w:rsidRPr="00793461" w:rsidRDefault="00EA60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lang w:val="ru-RU" w:eastAsia="uk-UA"/>
              </w:rPr>
            </w:pPr>
            <w:r>
              <w:rPr>
                <w:sz w:val="24"/>
                <w:szCs w:val="24"/>
                <w:lang w:eastAsia="uk-UA"/>
              </w:rPr>
              <w:t>14</w:t>
            </w:r>
            <w:r>
              <w:rPr>
                <w:sz w:val="24"/>
                <w:szCs w:val="24"/>
                <w:lang w:val="ru-RU" w:eastAsia="uk-UA"/>
              </w:rPr>
              <w:t>.</w:t>
            </w:r>
          </w:p>
        </w:tc>
        <w:tc>
          <w:tcPr>
            <w:tcW w:w="1569" w:type="pct"/>
            <w:tcBorders>
              <w:top w:val="outset" w:sz="6" w:space="0" w:color="000000"/>
              <w:left w:val="outset" w:sz="6" w:space="0" w:color="000000"/>
              <w:bottom w:val="outset" w:sz="6" w:space="0" w:color="000000"/>
              <w:right w:val="outset" w:sz="6" w:space="0" w:color="000000"/>
            </w:tcBorders>
          </w:tcPr>
          <w:p w:rsidR="00EA6061" w:rsidRDefault="00EA60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Pr>
                <w:sz w:val="24"/>
                <w:szCs w:val="24"/>
                <w:lang w:eastAsia="uk-UA"/>
              </w:rPr>
              <w:t>Способи отримання відповіді (результату)</w:t>
            </w:r>
          </w:p>
        </w:tc>
        <w:tc>
          <w:tcPr>
            <w:tcW w:w="3208" w:type="pct"/>
            <w:tcBorders>
              <w:top w:val="outset" w:sz="6" w:space="0" w:color="000000"/>
              <w:left w:val="outset" w:sz="6" w:space="0" w:color="000000"/>
              <w:bottom w:val="outset" w:sz="6" w:space="0" w:color="000000"/>
              <w:right w:val="outset" w:sz="6" w:space="0" w:color="000000"/>
            </w:tcBorders>
          </w:tcPr>
          <w:p w:rsidR="00EA6061" w:rsidRDefault="00EA60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Pr>
                <w:sz w:val="24"/>
                <w:szCs w:val="24"/>
                <w:lang w:eastAsia="ru-RU"/>
              </w:rPr>
              <w:t xml:space="preserve">Надсилається письмове повідомлення про результат надання адміністративної послуги. </w:t>
            </w:r>
          </w:p>
          <w:p w:rsidR="00EA6061" w:rsidRDefault="00EA60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Pr>
                <w:sz w:val="24"/>
                <w:szCs w:val="24"/>
                <w:lang w:eastAsia="ru-RU"/>
              </w:rPr>
              <w:t>Повідомлення надається / надсилається поштою, про що робиться відповідний запис у Журналі видачі довідок та повідомлень.</w:t>
            </w:r>
          </w:p>
        </w:tc>
      </w:tr>
    </w:tbl>
    <w:p w:rsidR="00D15BEC" w:rsidRDefault="00D15BEC">
      <w:pPr>
        <w:spacing w:after="200" w:line="276" w:lineRule="auto"/>
        <w:jc w:val="left"/>
        <w:rPr>
          <w:sz w:val="24"/>
          <w:szCs w:val="24"/>
        </w:rPr>
      </w:pPr>
      <w:bookmarkStart w:id="16" w:name="_GoBack"/>
      <w:bookmarkEnd w:id="16"/>
    </w:p>
    <w:sectPr w:rsidR="00D15BEC" w:rsidSect="003E33DB">
      <w:pgSz w:w="11906" w:h="16838"/>
      <w:pgMar w:top="794" w:right="851" w:bottom="79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D85" w:rsidRDefault="00165D85">
      <w:r>
        <w:separator/>
      </w:r>
    </w:p>
  </w:endnote>
  <w:endnote w:type="continuationSeparator" w:id="0">
    <w:p w:rsidR="00165D85" w:rsidRDefault="0016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D85" w:rsidRDefault="00165D85">
      <w:r>
        <w:separator/>
      </w:r>
    </w:p>
  </w:footnote>
  <w:footnote w:type="continuationSeparator" w:id="0">
    <w:p w:rsidR="00165D85" w:rsidRDefault="00165D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85A32"/>
    <w:multiLevelType w:val="multilevel"/>
    <w:tmpl w:val="78385A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4624"/>
    <w:rsid w:val="000109BA"/>
    <w:rsid w:val="00011902"/>
    <w:rsid w:val="00045944"/>
    <w:rsid w:val="000B0648"/>
    <w:rsid w:val="000E564B"/>
    <w:rsid w:val="00122D9A"/>
    <w:rsid w:val="00125607"/>
    <w:rsid w:val="00165D85"/>
    <w:rsid w:val="001976CB"/>
    <w:rsid w:val="001E4103"/>
    <w:rsid w:val="001F1E2A"/>
    <w:rsid w:val="002D7696"/>
    <w:rsid w:val="00303892"/>
    <w:rsid w:val="003135EF"/>
    <w:rsid w:val="00357F19"/>
    <w:rsid w:val="0039471C"/>
    <w:rsid w:val="003D7325"/>
    <w:rsid w:val="003E33DB"/>
    <w:rsid w:val="003F3711"/>
    <w:rsid w:val="004258FD"/>
    <w:rsid w:val="004817ED"/>
    <w:rsid w:val="004A43FF"/>
    <w:rsid w:val="004F6CBD"/>
    <w:rsid w:val="005C6A45"/>
    <w:rsid w:val="006A6CE0"/>
    <w:rsid w:val="006F713C"/>
    <w:rsid w:val="00732055"/>
    <w:rsid w:val="0074517B"/>
    <w:rsid w:val="00770DE4"/>
    <w:rsid w:val="00791C8D"/>
    <w:rsid w:val="00793461"/>
    <w:rsid w:val="00826286"/>
    <w:rsid w:val="00892C0F"/>
    <w:rsid w:val="00892C71"/>
    <w:rsid w:val="008F4F22"/>
    <w:rsid w:val="00992E02"/>
    <w:rsid w:val="009A0CFA"/>
    <w:rsid w:val="00A57D3E"/>
    <w:rsid w:val="00A67E11"/>
    <w:rsid w:val="00AD28FA"/>
    <w:rsid w:val="00AF7DC8"/>
    <w:rsid w:val="00BA4624"/>
    <w:rsid w:val="00BB174F"/>
    <w:rsid w:val="00C00603"/>
    <w:rsid w:val="00C6050D"/>
    <w:rsid w:val="00D15420"/>
    <w:rsid w:val="00D15BEC"/>
    <w:rsid w:val="00D31AAD"/>
    <w:rsid w:val="00D96237"/>
    <w:rsid w:val="00E71888"/>
    <w:rsid w:val="00EA1B3F"/>
    <w:rsid w:val="00EA6061"/>
    <w:rsid w:val="00EE3EED"/>
    <w:rsid w:val="00EF78BF"/>
    <w:rsid w:val="00F95F44"/>
    <w:rsid w:val="00FF14BB"/>
    <w:rsid w:val="2F72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AD89A-DB8C-40BD-BE2A-4683F2D4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7ED"/>
    <w:pPr>
      <w:jc w:val="both"/>
    </w:pPr>
    <w:rPr>
      <w:rFonts w:ascii="Times New Roman" w:eastAsia="Times New Roman" w:hAnsi="Times New Roman" w:cs="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semiHidden/>
    <w:unhideWhenUsed/>
    <w:qFormat/>
    <w:rsid w:val="004817ED"/>
    <w:rPr>
      <w:i/>
      <w:iCs/>
    </w:rPr>
  </w:style>
  <w:style w:type="paragraph" w:styleId="a3">
    <w:name w:val="Normal (Web)"/>
    <w:basedOn w:val="a"/>
    <w:uiPriority w:val="99"/>
    <w:qFormat/>
    <w:rsid w:val="004817ED"/>
    <w:pPr>
      <w:spacing w:before="100" w:beforeAutospacing="1" w:after="100" w:afterAutospacing="1"/>
      <w:jc w:val="left"/>
    </w:pPr>
    <w:rPr>
      <w:sz w:val="24"/>
      <w:szCs w:val="24"/>
      <w:lang w:eastAsia="uk-UA"/>
    </w:rPr>
  </w:style>
  <w:style w:type="paragraph" w:styleId="HTML0">
    <w:name w:val="HTML Preformatted"/>
    <w:basedOn w:val="a"/>
    <w:link w:val="HTML1"/>
    <w:uiPriority w:val="99"/>
    <w:rsid w:val="0048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4"/>
      <w:szCs w:val="24"/>
      <w:lang w:val="ru-RU" w:eastAsia="ru-RU"/>
    </w:rPr>
  </w:style>
  <w:style w:type="character" w:customStyle="1" w:styleId="HTML1">
    <w:name w:val="Стандартный HTML Знак"/>
    <w:basedOn w:val="a0"/>
    <w:link w:val="HTML0"/>
    <w:uiPriority w:val="99"/>
    <w:rsid w:val="004817ED"/>
    <w:rPr>
      <w:rFonts w:ascii="Courier New" w:eastAsia="Times New Roman" w:hAnsi="Courier New" w:cs="Times New Roman"/>
      <w:sz w:val="24"/>
      <w:szCs w:val="24"/>
      <w:lang w:eastAsia="ru-RU"/>
    </w:rPr>
  </w:style>
  <w:style w:type="paragraph" w:customStyle="1" w:styleId="rvps2">
    <w:name w:val="rvps2"/>
    <w:basedOn w:val="a"/>
    <w:rsid w:val="004817ED"/>
    <w:pPr>
      <w:spacing w:before="100" w:beforeAutospacing="1" w:after="100" w:afterAutospacing="1"/>
      <w:jc w:val="left"/>
    </w:pPr>
    <w:rPr>
      <w:sz w:val="24"/>
      <w:szCs w:val="24"/>
      <w:lang w:val="ru-RU" w:eastAsia="ru-RU"/>
    </w:rPr>
  </w:style>
  <w:style w:type="paragraph" w:customStyle="1" w:styleId="1">
    <w:name w:val="Без интервала1"/>
    <w:rsid w:val="004817ED"/>
    <w:rPr>
      <w:rFonts w:ascii="Calibri" w:eastAsia="Calibri" w:hAnsi="Calibri"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orativska.gromada.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A3EBA5-5DD7-4A7A-BFA8-3D7F2E4F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upszn-pc11</dc:creator>
  <cp:lastModifiedBy>Пользователь</cp:lastModifiedBy>
  <cp:revision>29</cp:revision>
  <cp:lastPrinted>2021-11-26T10:14:00Z</cp:lastPrinted>
  <dcterms:created xsi:type="dcterms:W3CDTF">2021-02-23T09:15:00Z</dcterms:created>
  <dcterms:modified xsi:type="dcterms:W3CDTF">2023-03-29T06:17:00Z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1049-11.2.0.10296</vt:lpwstr>
  </property>
  <property fmtid="{D5CDD505-2E9C-101B-9397-08002B2CF9AE}" pid="3" name="ICV">
    <vt:lpwstr>FD86A0EA618B4987A70827A3089DF8DC</vt:lpwstr>
  </property>
</Properties>
</file>