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4"/>
        <w:gridCol w:w="4887"/>
      </w:tblGrid>
      <w:tr w:rsidR="00156300" w:rsidRPr="00822C7F" w:rsidTr="00156300">
        <w:tc>
          <w:tcPr>
            <w:tcW w:w="4684" w:type="dxa"/>
            <w:shd w:val="clear" w:color="auto" w:fill="auto"/>
          </w:tcPr>
          <w:p w:rsidR="00ED5524" w:rsidRPr="001E2054" w:rsidRDefault="00ED5524" w:rsidP="00ED5524">
            <w:pPr>
              <w:jc w:val="left"/>
              <w:rPr>
                <w:b/>
                <w:sz w:val="24"/>
                <w:szCs w:val="24"/>
                <w:lang w:eastAsia="uk-UA"/>
              </w:rPr>
            </w:pPr>
            <w:r w:rsidRPr="001E2054">
              <w:rPr>
                <w:b/>
                <w:sz w:val="24"/>
                <w:szCs w:val="24"/>
                <w:lang w:eastAsia="uk-UA"/>
              </w:rPr>
              <w:t>ПОГОДЖЕНО</w:t>
            </w:r>
          </w:p>
          <w:p w:rsidR="00ED5524" w:rsidRPr="00F56EEF" w:rsidRDefault="00ED5524" w:rsidP="00ED5524">
            <w:pPr>
              <w:jc w:val="left"/>
              <w:rPr>
                <w:sz w:val="24"/>
                <w:szCs w:val="24"/>
                <w:lang w:eastAsia="uk-UA"/>
              </w:rPr>
            </w:pPr>
            <w:r>
              <w:rPr>
                <w:sz w:val="24"/>
                <w:szCs w:val="24"/>
                <w:lang w:eastAsia="uk-UA"/>
              </w:rPr>
              <w:t>Г</w:t>
            </w:r>
            <w:r w:rsidRPr="00F56EEF">
              <w:rPr>
                <w:sz w:val="24"/>
                <w:szCs w:val="24"/>
                <w:lang w:eastAsia="uk-UA"/>
              </w:rPr>
              <w:t xml:space="preserve">олова </w:t>
            </w:r>
          </w:p>
          <w:p w:rsidR="00ED5524" w:rsidRPr="00F56EEF" w:rsidRDefault="00ED5524" w:rsidP="00ED5524">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ED5524" w:rsidRPr="00F56EEF" w:rsidRDefault="00ED5524" w:rsidP="00ED5524">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В.Драган</w:t>
            </w:r>
            <w:proofErr w:type="spellEnd"/>
          </w:p>
          <w:p w:rsidR="00ED5524" w:rsidRPr="001D1681" w:rsidRDefault="00ED5524" w:rsidP="00ED5524">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156300" w:rsidRPr="001D1681" w:rsidRDefault="00ED5524" w:rsidP="00ED5524">
            <w:pPr>
              <w:jc w:val="left"/>
              <w:rPr>
                <w:sz w:val="24"/>
                <w:szCs w:val="24"/>
                <w:lang w:eastAsia="uk-UA"/>
              </w:rPr>
            </w:pPr>
            <w:r w:rsidRPr="001D1681">
              <w:rPr>
                <w:sz w:val="24"/>
                <w:szCs w:val="24"/>
                <w:lang w:eastAsia="uk-UA"/>
              </w:rPr>
              <w:t>М.П.</w:t>
            </w:r>
          </w:p>
        </w:tc>
        <w:tc>
          <w:tcPr>
            <w:tcW w:w="4887" w:type="dxa"/>
            <w:shd w:val="clear" w:color="auto" w:fill="auto"/>
          </w:tcPr>
          <w:p w:rsidR="00156300" w:rsidRPr="00742862" w:rsidRDefault="00156300" w:rsidP="00156300">
            <w:pPr>
              <w:jc w:val="left"/>
              <w:rPr>
                <w:b/>
                <w:sz w:val="24"/>
                <w:szCs w:val="24"/>
                <w:lang w:eastAsia="uk-UA"/>
              </w:rPr>
            </w:pPr>
            <w:r w:rsidRPr="00742862">
              <w:rPr>
                <w:b/>
                <w:sz w:val="24"/>
                <w:szCs w:val="24"/>
                <w:lang w:eastAsia="uk-UA"/>
              </w:rPr>
              <w:t>ЗАТВЕРДЖЕНО</w:t>
            </w:r>
          </w:p>
          <w:p w:rsidR="00156300" w:rsidRPr="002A2350" w:rsidRDefault="00EA100D" w:rsidP="00156300">
            <w:pPr>
              <w:jc w:val="left"/>
              <w:rPr>
                <w:sz w:val="24"/>
                <w:szCs w:val="24"/>
                <w:lang w:eastAsia="uk-UA"/>
              </w:rPr>
            </w:pPr>
            <w:r>
              <w:rPr>
                <w:sz w:val="24"/>
                <w:szCs w:val="24"/>
                <w:lang w:eastAsia="uk-UA"/>
              </w:rPr>
              <w:t>Начальник управління соціального захисту населення</w:t>
            </w:r>
            <w:r w:rsidR="00156300">
              <w:rPr>
                <w:sz w:val="24"/>
                <w:szCs w:val="24"/>
                <w:lang w:eastAsia="uk-UA"/>
              </w:rPr>
              <w:t xml:space="preserve"> Гайсинсько</w:t>
            </w:r>
            <w:r w:rsidR="00156300" w:rsidRPr="002A2350">
              <w:rPr>
                <w:sz w:val="24"/>
                <w:szCs w:val="24"/>
                <w:lang w:eastAsia="uk-UA"/>
              </w:rPr>
              <w:t>ї районної державної адміністрації</w:t>
            </w:r>
          </w:p>
          <w:p w:rsidR="00156300" w:rsidRDefault="00156300" w:rsidP="00156300">
            <w:pPr>
              <w:jc w:val="left"/>
              <w:rPr>
                <w:sz w:val="24"/>
                <w:szCs w:val="24"/>
                <w:lang w:eastAsia="uk-UA"/>
              </w:rPr>
            </w:pPr>
            <w:r w:rsidRPr="002A2350">
              <w:rPr>
                <w:sz w:val="24"/>
                <w:szCs w:val="24"/>
                <w:lang w:eastAsia="uk-UA"/>
              </w:rPr>
              <w:t>________________</w:t>
            </w:r>
            <w:r w:rsidR="00EA100D" w:rsidRPr="00537A26">
              <w:rPr>
                <w:sz w:val="24"/>
                <w:szCs w:val="24"/>
                <w:lang w:eastAsia="uk-UA"/>
              </w:rPr>
              <w:t>С.Семирунчик</w:t>
            </w:r>
          </w:p>
          <w:p w:rsidR="00156300" w:rsidRPr="001D1681" w:rsidRDefault="00156300" w:rsidP="00156300">
            <w:pPr>
              <w:jc w:val="left"/>
              <w:rPr>
                <w:sz w:val="24"/>
                <w:szCs w:val="24"/>
                <w:lang w:eastAsia="uk-UA"/>
              </w:rPr>
            </w:pPr>
            <w:r w:rsidRPr="001D1681">
              <w:rPr>
                <w:sz w:val="24"/>
                <w:szCs w:val="24"/>
                <w:lang w:eastAsia="uk-UA"/>
              </w:rPr>
              <w:t xml:space="preserve">«_____» _____________ </w:t>
            </w:r>
            <w:r>
              <w:rPr>
                <w:sz w:val="24"/>
                <w:szCs w:val="24"/>
                <w:lang w:eastAsia="uk-UA"/>
              </w:rPr>
              <w:t>2021</w:t>
            </w:r>
            <w:r w:rsidRPr="001D1681">
              <w:rPr>
                <w:sz w:val="24"/>
                <w:szCs w:val="24"/>
                <w:lang w:eastAsia="uk-UA"/>
              </w:rPr>
              <w:t>р.</w:t>
            </w:r>
          </w:p>
          <w:p w:rsidR="00156300" w:rsidRPr="001D1681" w:rsidRDefault="00156300" w:rsidP="00156300">
            <w:pPr>
              <w:jc w:val="left"/>
              <w:rPr>
                <w:sz w:val="24"/>
                <w:szCs w:val="24"/>
                <w:lang w:eastAsia="uk-UA"/>
              </w:rPr>
            </w:pPr>
            <w:r w:rsidRPr="001D1681">
              <w:rPr>
                <w:sz w:val="24"/>
                <w:szCs w:val="24"/>
                <w:lang w:eastAsia="uk-UA"/>
              </w:rPr>
              <w:t>М.П.</w:t>
            </w:r>
          </w:p>
          <w:p w:rsidR="00156300" w:rsidRPr="001D1681" w:rsidRDefault="00156300" w:rsidP="00156300">
            <w:pPr>
              <w:jc w:val="left"/>
              <w:rPr>
                <w:sz w:val="24"/>
                <w:szCs w:val="24"/>
                <w:lang w:eastAsia="uk-UA"/>
              </w:rPr>
            </w:pPr>
          </w:p>
        </w:tc>
      </w:tr>
    </w:tbl>
    <w:p w:rsidR="008173EB" w:rsidRDefault="008173EB" w:rsidP="008173EB">
      <w:pPr>
        <w:jc w:val="center"/>
        <w:rPr>
          <w:b/>
          <w:sz w:val="24"/>
          <w:szCs w:val="24"/>
        </w:rPr>
      </w:pPr>
    </w:p>
    <w:p w:rsidR="008173EB" w:rsidRPr="00AE278D" w:rsidRDefault="008173EB" w:rsidP="008173EB">
      <w:pPr>
        <w:jc w:val="center"/>
        <w:rPr>
          <w:b/>
        </w:rPr>
      </w:pPr>
      <w:r w:rsidRPr="00AE278D">
        <w:rPr>
          <w:b/>
        </w:rPr>
        <w:t>ІНФОРМАЦІЙНА КАРТКА</w:t>
      </w:r>
    </w:p>
    <w:p w:rsidR="008173EB" w:rsidRPr="00E76C6A" w:rsidRDefault="008173EB" w:rsidP="008173EB">
      <w:pPr>
        <w:jc w:val="center"/>
        <w:rPr>
          <w:sz w:val="24"/>
          <w:szCs w:val="24"/>
          <w:lang w:val="ru-RU"/>
        </w:rPr>
      </w:pPr>
      <w:r w:rsidRPr="00E76C6A">
        <w:rPr>
          <w:sz w:val="24"/>
          <w:szCs w:val="24"/>
        </w:rPr>
        <w:t>адміністративної послуги</w:t>
      </w:r>
    </w:p>
    <w:p w:rsidR="008173EB" w:rsidRDefault="00742862" w:rsidP="008173EB">
      <w:pPr>
        <w:jc w:val="center"/>
        <w:rPr>
          <w:b/>
          <w:lang w:val="ru-RU"/>
        </w:rPr>
      </w:pPr>
      <w:r w:rsidRPr="00E76C6A">
        <w:rPr>
          <w:b/>
        </w:rPr>
        <w:t>«</w:t>
      </w:r>
      <w:r w:rsidR="0073570F" w:rsidRPr="00E76C6A">
        <w:rPr>
          <w:b/>
        </w:rPr>
        <w:t>Прийом документів для призначення соціальної виплати внутрішньо переміщеним особам</w:t>
      </w:r>
      <w:r w:rsidRPr="00E76C6A">
        <w:rPr>
          <w:b/>
        </w:rPr>
        <w:t>»</w:t>
      </w:r>
    </w:p>
    <w:p w:rsidR="000A0FD8" w:rsidRPr="000A0FD8" w:rsidRDefault="000A0FD8" w:rsidP="008173EB">
      <w:pPr>
        <w:jc w:val="center"/>
        <w:rPr>
          <w:b/>
          <w:lang w:val="ru-RU"/>
        </w:rPr>
      </w:pPr>
    </w:p>
    <w:p w:rsidR="00E76C6A" w:rsidRPr="000A0FD8" w:rsidRDefault="000A0FD8" w:rsidP="000A0FD8">
      <w:pPr>
        <w:spacing w:before="60" w:after="60"/>
        <w:ind w:firstLine="567"/>
        <w:jc w:val="center"/>
        <w:rPr>
          <w:b/>
          <w:i/>
          <w:u w:val="single"/>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8173EB" w:rsidRPr="00822C7F" w:rsidRDefault="000A0FD8" w:rsidP="008173EB">
      <w:pPr>
        <w:jc w:val="center"/>
        <w:rPr>
          <w:b/>
          <w:sz w:val="24"/>
          <w:szCs w:val="24"/>
        </w:rPr>
      </w:pPr>
      <w:r w:rsidRPr="00822C7F">
        <w:rPr>
          <w:sz w:val="24"/>
          <w:szCs w:val="24"/>
          <w:lang w:eastAsia="uk-UA"/>
        </w:rPr>
        <w:t xml:space="preserve"> </w:t>
      </w:r>
      <w:r w:rsidR="008173EB"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5636"/>
      </w:tblGrid>
      <w:tr w:rsidR="008173EB" w:rsidRPr="00822C7F" w:rsidTr="006665DE">
        <w:tc>
          <w:tcPr>
            <w:tcW w:w="9855" w:type="dxa"/>
            <w:gridSpan w:val="3"/>
            <w:tcBorders>
              <w:top w:val="outset" w:sz="6" w:space="0" w:color="000000"/>
              <w:left w:val="outset" w:sz="6" w:space="0" w:color="000000"/>
              <w:bottom w:val="outset" w:sz="6" w:space="0" w:color="000000"/>
              <w:right w:val="outset" w:sz="6" w:space="0" w:color="000000"/>
            </w:tcBorders>
          </w:tcPr>
          <w:p w:rsidR="008173EB" w:rsidRPr="00822C7F" w:rsidRDefault="008173EB" w:rsidP="006665DE">
            <w:pPr>
              <w:suppressAutoHyphens/>
              <w:jc w:val="center"/>
              <w:rPr>
                <w:b/>
                <w:sz w:val="24"/>
                <w:szCs w:val="24"/>
                <w:lang w:eastAsia="uk-UA"/>
              </w:rPr>
            </w:pPr>
            <w:r w:rsidRPr="00822C7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1</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uk-UA"/>
              </w:rPr>
              <w:t xml:space="preserve">Місцезнаходження </w:t>
            </w:r>
          </w:p>
        </w:tc>
        <w:tc>
          <w:tcPr>
            <w:tcW w:w="5636" w:type="dxa"/>
            <w:tcBorders>
              <w:top w:val="outset" w:sz="6" w:space="0" w:color="000000"/>
              <w:left w:val="outset" w:sz="6" w:space="0" w:color="000000"/>
              <w:bottom w:val="outset" w:sz="6" w:space="0" w:color="000000"/>
              <w:right w:val="outset" w:sz="6" w:space="0" w:color="000000"/>
            </w:tcBorders>
          </w:tcPr>
          <w:p w:rsidR="00ED5524" w:rsidRPr="0098199F" w:rsidRDefault="00ED5524" w:rsidP="00AF37A1">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ED5524" w:rsidRPr="0098199F" w:rsidRDefault="00ED5524" w:rsidP="00AF37A1">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ED5524" w:rsidRPr="00552BDA" w:rsidRDefault="00ED5524"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val="ru-RU" w:eastAsia="ru-RU"/>
              </w:rPr>
              <w:lastRenderedPageBreak/>
              <w:t>Центральна</w:t>
            </w:r>
            <w:r w:rsidRPr="00552BDA">
              <w:rPr>
                <w:color w:val="050505"/>
                <w:sz w:val="24"/>
                <w:szCs w:val="24"/>
                <w:lang w:eastAsia="ru-RU"/>
              </w:rPr>
              <w:t>, 93</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ED5524" w:rsidRPr="00552BDA" w:rsidRDefault="00ED5524"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ED5524" w:rsidRPr="00573E86" w:rsidRDefault="00ED5524" w:rsidP="008E101E">
            <w:pPr>
              <w:shd w:val="clear" w:color="auto" w:fill="FFFFFF"/>
              <w:spacing w:line="276" w:lineRule="auto"/>
              <w:rPr>
                <w:color w:val="FF0000"/>
                <w:sz w:val="24"/>
                <w:szCs w:val="24"/>
                <w:lang w:eastAsia="uk-UA"/>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lastRenderedPageBreak/>
              <w:t>2</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uk-UA"/>
              </w:rPr>
              <w:t xml:space="preserve">Інформація щодо режиму роботи </w:t>
            </w:r>
          </w:p>
        </w:tc>
        <w:tc>
          <w:tcPr>
            <w:tcW w:w="5636" w:type="dxa"/>
            <w:tcBorders>
              <w:top w:val="outset" w:sz="6" w:space="0" w:color="000000"/>
              <w:left w:val="outset" w:sz="6" w:space="0" w:color="000000"/>
              <w:bottom w:val="outset" w:sz="6" w:space="0" w:color="000000"/>
              <w:right w:val="outset" w:sz="6" w:space="0" w:color="000000"/>
            </w:tcBorders>
          </w:tcPr>
          <w:p w:rsidR="00ED5524" w:rsidRPr="0098199F" w:rsidRDefault="00ED5524" w:rsidP="00AF37A1">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ED5524" w:rsidRDefault="00ED5524" w:rsidP="00AF37A1">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ED5524" w:rsidRPr="0098199F" w:rsidRDefault="00ED5524" w:rsidP="00AF37A1">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ED5524" w:rsidRDefault="00ED5524" w:rsidP="00AF37A1">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ED5524" w:rsidRPr="0098199F" w:rsidRDefault="00ED5524" w:rsidP="00AF37A1">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ED5524" w:rsidRDefault="00ED5524" w:rsidP="00AF37A1">
            <w:pPr>
              <w:ind w:firstLine="151"/>
              <w:rPr>
                <w:color w:val="FF0000"/>
                <w:sz w:val="24"/>
                <w:szCs w:val="24"/>
                <w:lang w:eastAsia="uk-UA"/>
              </w:rPr>
            </w:pPr>
            <w:r>
              <w:rPr>
                <w:color w:val="FF0000"/>
                <w:sz w:val="24"/>
                <w:szCs w:val="24"/>
                <w:lang w:eastAsia="uk-UA"/>
              </w:rPr>
              <w:t>Без перерви на обід</w:t>
            </w:r>
          </w:p>
          <w:p w:rsidR="00ED5524" w:rsidRPr="00573E86" w:rsidRDefault="00ED5524" w:rsidP="008E101E">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3</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uk-UA"/>
              </w:rPr>
              <w:t xml:space="preserve">Телефон / факс, електронна  адреса, офіційний веб-сайт </w:t>
            </w:r>
          </w:p>
        </w:tc>
        <w:tc>
          <w:tcPr>
            <w:tcW w:w="5636" w:type="dxa"/>
            <w:tcBorders>
              <w:top w:val="outset" w:sz="6" w:space="0" w:color="000000"/>
              <w:left w:val="outset" w:sz="6" w:space="0" w:color="000000"/>
              <w:bottom w:val="outset" w:sz="6" w:space="0" w:color="000000"/>
              <w:right w:val="outset" w:sz="6" w:space="0" w:color="000000"/>
            </w:tcBorders>
          </w:tcPr>
          <w:p w:rsidR="00ED5524" w:rsidRPr="0098199F" w:rsidRDefault="00ED5524" w:rsidP="00AF37A1">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ED5524" w:rsidRPr="0098199F" w:rsidRDefault="00ED5524" w:rsidP="00AF37A1">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ED5524" w:rsidRPr="00C93032" w:rsidRDefault="00ED5524" w:rsidP="00AF37A1">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ED5524" w:rsidRPr="00573E86" w:rsidRDefault="00ED5524" w:rsidP="00AF37A1">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ED5524" w:rsidRPr="00822C7F" w:rsidTr="006665DE">
        <w:tc>
          <w:tcPr>
            <w:tcW w:w="9855" w:type="dxa"/>
            <w:gridSpan w:val="3"/>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jc w:val="center"/>
              <w:rPr>
                <w:b/>
                <w:sz w:val="24"/>
                <w:szCs w:val="24"/>
                <w:lang w:eastAsia="ar-SA"/>
              </w:rPr>
            </w:pPr>
            <w:r w:rsidRPr="00822C7F">
              <w:rPr>
                <w:b/>
                <w:sz w:val="24"/>
                <w:szCs w:val="24"/>
              </w:rPr>
              <w:t>Нормативні акти, якими регламентується надання адміністративної послуги</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4</w:t>
            </w:r>
            <w:r>
              <w:rPr>
                <w:sz w:val="24"/>
                <w:szCs w:val="24"/>
                <w:lang w:val="ru-RU"/>
              </w:rPr>
              <w:t>.</w:t>
            </w:r>
          </w:p>
        </w:tc>
        <w:tc>
          <w:tcPr>
            <w:tcW w:w="3544"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sz w:val="24"/>
                <w:szCs w:val="24"/>
                <w:lang w:eastAsia="ar-SA"/>
              </w:rPr>
            </w:pPr>
            <w:r w:rsidRPr="00822C7F">
              <w:rPr>
                <w:sz w:val="24"/>
                <w:szCs w:val="24"/>
              </w:rPr>
              <w:t>Закони України</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sz w:val="24"/>
                <w:szCs w:val="24"/>
                <w:lang w:eastAsia="ar-SA"/>
              </w:rPr>
            </w:pPr>
            <w:r w:rsidRPr="00822C7F">
              <w:rPr>
                <w:sz w:val="24"/>
                <w:szCs w:val="24"/>
              </w:rPr>
              <w:t>Закон України „Про забезпечення прав і свобод внутрішньо переміщених осіб” від 20.10.2014 № 1706-VII</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5</w:t>
            </w:r>
            <w:r>
              <w:rPr>
                <w:sz w:val="24"/>
                <w:szCs w:val="24"/>
                <w:lang w:val="ru-RU"/>
              </w:rPr>
              <w:t>.</w:t>
            </w:r>
          </w:p>
        </w:tc>
        <w:tc>
          <w:tcPr>
            <w:tcW w:w="3544"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sz w:val="24"/>
                <w:szCs w:val="24"/>
                <w:lang w:eastAsia="ar-SA"/>
              </w:rPr>
            </w:pPr>
            <w:r w:rsidRPr="00822C7F">
              <w:rPr>
                <w:sz w:val="24"/>
                <w:szCs w:val="24"/>
              </w:rPr>
              <w:t>Акти Кабінету Міністрів України</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sz w:val="24"/>
                <w:szCs w:val="24"/>
                <w:lang w:eastAsia="ar-SA"/>
              </w:rPr>
            </w:pPr>
            <w:r w:rsidRPr="00822C7F">
              <w:rPr>
                <w:sz w:val="24"/>
                <w:szCs w:val="24"/>
              </w:rPr>
              <w:t>Постанова Кабінету Міністрів України від 01.10.2014 № 505 „Про</w:t>
            </w:r>
            <w:r>
              <w:rPr>
                <w:sz w:val="24"/>
                <w:szCs w:val="24"/>
              </w:rPr>
              <w:t xml:space="preserve"> </w:t>
            </w:r>
            <w:r w:rsidRPr="00822C7F">
              <w:rPr>
                <w:rStyle w:val="rvts23"/>
                <w:sz w:val="24"/>
                <w:szCs w:val="24"/>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822C7F">
              <w:rPr>
                <w:sz w:val="24"/>
                <w:szCs w:val="24"/>
              </w:rPr>
              <w:t>”</w:t>
            </w:r>
          </w:p>
        </w:tc>
      </w:tr>
      <w:tr w:rsidR="00ED5524" w:rsidRPr="00822C7F" w:rsidTr="006665DE">
        <w:tc>
          <w:tcPr>
            <w:tcW w:w="9855" w:type="dxa"/>
            <w:gridSpan w:val="3"/>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jc w:val="center"/>
              <w:rPr>
                <w:b/>
                <w:sz w:val="24"/>
                <w:szCs w:val="24"/>
                <w:lang w:eastAsia="ar-SA"/>
              </w:rPr>
            </w:pPr>
            <w:r w:rsidRPr="00822C7F">
              <w:rPr>
                <w:b/>
                <w:sz w:val="24"/>
                <w:szCs w:val="24"/>
              </w:rPr>
              <w:t>Умови отримання адміністративної послуги</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6</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uk-UA"/>
              </w:rPr>
              <w:t xml:space="preserve">Підстава для отримання </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rPr>
                <w:rStyle w:val="rvts0"/>
                <w:sz w:val="24"/>
                <w:szCs w:val="24"/>
                <w:lang w:eastAsia="ar-SA"/>
              </w:rPr>
            </w:pPr>
            <w:r w:rsidRPr="00822C7F">
              <w:rPr>
                <w:rStyle w:val="rvts0"/>
                <w:sz w:val="24"/>
                <w:szCs w:val="24"/>
              </w:rPr>
              <w:t xml:space="preserve">Наявність чинної довідки про взяття на облік внутрішньо переміщеної особи; </w:t>
            </w:r>
          </w:p>
          <w:p w:rsidR="00ED5524" w:rsidRPr="00822C7F" w:rsidRDefault="00ED5524" w:rsidP="00797F7E">
            <w:pPr>
              <w:rPr>
                <w:rStyle w:val="rvts0"/>
                <w:sz w:val="24"/>
                <w:szCs w:val="24"/>
              </w:rPr>
            </w:pPr>
            <w:r w:rsidRPr="00822C7F">
              <w:rPr>
                <w:rStyle w:val="rvts0"/>
                <w:sz w:val="24"/>
                <w:szCs w:val="24"/>
              </w:rPr>
              <w:t xml:space="preserve">переміщення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відсічі і стримування збройної агресії Російської Федерації; </w:t>
            </w:r>
          </w:p>
          <w:p w:rsidR="00ED5524" w:rsidRPr="00822C7F" w:rsidRDefault="00ED5524" w:rsidP="00797F7E">
            <w:pPr>
              <w:suppressAutoHyphens/>
              <w:rPr>
                <w:sz w:val="24"/>
                <w:szCs w:val="24"/>
                <w:lang w:eastAsia="ar-SA"/>
              </w:rPr>
            </w:pPr>
            <w:r w:rsidRPr="00822C7F">
              <w:rPr>
                <w:rStyle w:val="rvts0"/>
                <w:sz w:val="24"/>
                <w:szCs w:val="24"/>
              </w:rPr>
              <w:lastRenderedPageBreak/>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lastRenderedPageBreak/>
              <w:t>7</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ru-RU"/>
              </w:rPr>
              <w:t>Перелік необхідних документів</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ind w:left="30"/>
              <w:rPr>
                <w:rStyle w:val="rvts0"/>
                <w:sz w:val="24"/>
                <w:szCs w:val="24"/>
                <w:lang w:eastAsia="ar-SA"/>
              </w:rPr>
            </w:pPr>
            <w:r w:rsidRPr="00822C7F">
              <w:rPr>
                <w:rStyle w:val="rvts0"/>
                <w:sz w:val="24"/>
                <w:szCs w:val="24"/>
              </w:rPr>
              <w:t>Для призначення грошової допомоги вперше:</w:t>
            </w:r>
          </w:p>
          <w:p w:rsidR="00ED5524" w:rsidRPr="00822C7F" w:rsidRDefault="00ED5524" w:rsidP="00797F7E">
            <w:pPr>
              <w:ind w:left="30"/>
              <w:rPr>
                <w:rStyle w:val="rvts0"/>
                <w:sz w:val="24"/>
                <w:szCs w:val="24"/>
              </w:rPr>
            </w:pPr>
            <w:r w:rsidRPr="00822C7F">
              <w:rPr>
                <w:rStyle w:val="rvts0"/>
                <w:sz w:val="24"/>
                <w:szCs w:val="24"/>
              </w:rPr>
              <w:t>заява про надання грошової допомоги;</w:t>
            </w:r>
          </w:p>
          <w:p w:rsidR="00ED5524" w:rsidRPr="00822C7F" w:rsidRDefault="00ED5524" w:rsidP="00797F7E">
            <w:pPr>
              <w:ind w:left="30"/>
              <w:rPr>
                <w:rStyle w:val="rvts0"/>
                <w:sz w:val="24"/>
                <w:szCs w:val="24"/>
              </w:rPr>
            </w:pPr>
            <w:r w:rsidRPr="00822C7F">
              <w:rPr>
                <w:rStyle w:val="rvts0"/>
                <w:sz w:val="24"/>
                <w:szCs w:val="24"/>
              </w:rPr>
              <w:t xml:space="preserve">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w:t>
            </w:r>
          </w:p>
          <w:p w:rsidR="00ED5524" w:rsidRPr="00822C7F" w:rsidRDefault="00ED5524" w:rsidP="00797F7E">
            <w:pPr>
              <w:ind w:left="30"/>
              <w:rPr>
                <w:rStyle w:val="rvts0"/>
                <w:sz w:val="24"/>
                <w:szCs w:val="24"/>
              </w:rPr>
            </w:pPr>
            <w:r w:rsidRPr="00822C7F">
              <w:rPr>
                <w:rStyle w:val="rvts0"/>
                <w:sz w:val="24"/>
                <w:szCs w:val="24"/>
              </w:rPr>
              <w:t>копія довідок про взяття на облік внутрішньо переміщених осіб всіх членів родини;</w:t>
            </w:r>
          </w:p>
          <w:p w:rsidR="00ED5524" w:rsidRPr="00822C7F" w:rsidRDefault="00ED5524" w:rsidP="00797F7E">
            <w:pPr>
              <w:ind w:left="30"/>
              <w:rPr>
                <w:rStyle w:val="rvts0"/>
                <w:sz w:val="24"/>
                <w:szCs w:val="24"/>
              </w:rPr>
            </w:pPr>
            <w:r w:rsidRPr="00822C7F">
              <w:rPr>
                <w:rStyle w:val="rvts0"/>
                <w:sz w:val="24"/>
                <w:szCs w:val="24"/>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rsidR="00ED5524" w:rsidRPr="00822C7F" w:rsidRDefault="00ED5524" w:rsidP="00797F7E">
            <w:pPr>
              <w:ind w:left="30"/>
              <w:rPr>
                <w:rStyle w:val="rvts0"/>
                <w:sz w:val="24"/>
                <w:szCs w:val="24"/>
              </w:rPr>
            </w:pPr>
            <w:r w:rsidRPr="00822C7F">
              <w:rPr>
                <w:rStyle w:val="rvts0"/>
                <w:sz w:val="24"/>
                <w:szCs w:val="24"/>
              </w:rPr>
              <w:t>копія довідки з місця роботи або копія іншого документа, що посвідчує зайнятість (для працездатних осіб) (з пред’явленням оригіналу);</w:t>
            </w:r>
          </w:p>
          <w:p w:rsidR="00ED5524" w:rsidRPr="00822C7F" w:rsidRDefault="00ED5524" w:rsidP="00797F7E">
            <w:pPr>
              <w:ind w:left="30"/>
              <w:rPr>
                <w:rStyle w:val="rvts0"/>
                <w:sz w:val="24"/>
                <w:szCs w:val="24"/>
              </w:rPr>
            </w:pPr>
            <w:r w:rsidRPr="00822C7F">
              <w:rPr>
                <w:rStyle w:val="rvts0"/>
                <w:sz w:val="24"/>
                <w:szCs w:val="24"/>
              </w:rPr>
              <w:t>копія свідоцтва про шлюб (з пред’явленням оригіналу);</w:t>
            </w:r>
          </w:p>
          <w:p w:rsidR="00ED5524" w:rsidRPr="00822C7F" w:rsidRDefault="00ED5524" w:rsidP="00797F7E">
            <w:pPr>
              <w:ind w:left="30"/>
              <w:rPr>
                <w:rStyle w:val="rvts0"/>
                <w:sz w:val="24"/>
                <w:szCs w:val="24"/>
              </w:rPr>
            </w:pPr>
            <w:r w:rsidRPr="00822C7F">
              <w:rPr>
                <w:rStyle w:val="rvts0"/>
                <w:sz w:val="24"/>
                <w:szCs w:val="24"/>
              </w:rPr>
              <w:t>копії свідоцтв про народження дітей, засвідчені власним підписом уповноваженого представника сім’ї (з пред’явленням оригіналу);</w:t>
            </w:r>
          </w:p>
          <w:p w:rsidR="00ED5524" w:rsidRPr="00822C7F" w:rsidRDefault="00ED5524" w:rsidP="00797F7E">
            <w:pPr>
              <w:ind w:left="30"/>
              <w:rPr>
                <w:rStyle w:val="rvts0"/>
                <w:sz w:val="24"/>
                <w:szCs w:val="24"/>
              </w:rPr>
            </w:pPr>
            <w:r w:rsidRPr="00822C7F">
              <w:rPr>
                <w:rStyle w:val="rvts0"/>
                <w:sz w:val="24"/>
                <w:szCs w:val="24"/>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rsidR="00ED5524" w:rsidRPr="00822C7F" w:rsidRDefault="00ED5524" w:rsidP="00797F7E">
            <w:pPr>
              <w:ind w:left="30"/>
              <w:rPr>
                <w:rStyle w:val="rvts0"/>
                <w:sz w:val="24"/>
                <w:szCs w:val="24"/>
              </w:rPr>
            </w:pPr>
            <w:r w:rsidRPr="00822C7F">
              <w:rPr>
                <w:rStyle w:val="rvts0"/>
                <w:sz w:val="24"/>
                <w:szCs w:val="24"/>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rsidR="00ED5524" w:rsidRPr="00822C7F" w:rsidRDefault="00ED5524" w:rsidP="00797F7E">
            <w:pPr>
              <w:pStyle w:val="rvps2"/>
              <w:spacing w:before="0" w:beforeAutospacing="0" w:after="0" w:afterAutospacing="0"/>
              <w:ind w:left="30"/>
              <w:jc w:val="both"/>
              <w:rPr>
                <w:lang w:val="uk-UA"/>
              </w:rPr>
            </w:pPr>
            <w:r w:rsidRPr="00822C7F">
              <w:rPr>
                <w:rStyle w:val="rvts0"/>
                <w:lang w:val="uk-UA"/>
              </w:rPr>
              <w:t xml:space="preserve">У разі наявності житлового приміщення, яке зруйноване або стало непридатним для проживання, додається копія акта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w:t>
            </w:r>
            <w:r>
              <w:rPr>
                <w:rStyle w:val="rvts0"/>
                <w:lang w:val="uk-UA"/>
              </w:rPr>
              <w:t>селищної</w:t>
            </w:r>
            <w:r w:rsidRPr="00822C7F">
              <w:rPr>
                <w:rStyle w:val="rvts0"/>
                <w:lang w:val="uk-UA"/>
              </w:rPr>
              <w:t xml:space="preserve">, селищної, міської, районної у місті (в разі утворення) ради, виконавчим органом ради </w:t>
            </w:r>
            <w:r w:rsidRPr="00822C7F">
              <w:rPr>
                <w:rStyle w:val="rvts0"/>
                <w:lang w:val="uk-UA"/>
              </w:rPr>
              <w:lastRenderedPageBreak/>
              <w:t>об’єднаної територіальної громади.</w:t>
            </w:r>
          </w:p>
          <w:p w:rsidR="00ED5524" w:rsidRPr="00822C7F" w:rsidRDefault="00ED5524" w:rsidP="00797F7E">
            <w:pPr>
              <w:pStyle w:val="rvps2"/>
              <w:spacing w:before="0" w:beforeAutospacing="0" w:after="0" w:afterAutospacing="0"/>
              <w:ind w:left="30"/>
              <w:jc w:val="both"/>
              <w:rPr>
                <w:rStyle w:val="rvts0"/>
                <w:lang w:val="uk-UA"/>
              </w:rPr>
            </w:pPr>
            <w:r w:rsidRPr="00822C7F">
              <w:rPr>
                <w:rStyle w:val="rvts0"/>
                <w:lang w:val="uk-UA"/>
              </w:rPr>
              <w:t>Для виплати грошової допомоги на малолітніх дітей, які переміщуються без супроводу батьків або осіб, які їх замінюють, 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rsidR="00ED5524" w:rsidRPr="00822C7F" w:rsidRDefault="00ED5524" w:rsidP="00797F7E">
            <w:pPr>
              <w:pStyle w:val="rvps2"/>
              <w:spacing w:before="0" w:beforeAutospacing="0" w:after="0" w:afterAutospacing="0"/>
              <w:ind w:left="30"/>
              <w:jc w:val="both"/>
              <w:rPr>
                <w:rStyle w:val="rvts0"/>
                <w:lang w:val="uk-UA"/>
              </w:rPr>
            </w:pPr>
            <w:r w:rsidRPr="00822C7F">
              <w:rPr>
                <w:rStyle w:val="rvts0"/>
                <w:lang w:val="uk-UA"/>
              </w:rPr>
              <w:t>Для призначення грошової допомоги на наступний шестимісячний строк:</w:t>
            </w:r>
          </w:p>
          <w:p w:rsidR="00ED5524" w:rsidRPr="00822C7F" w:rsidRDefault="00ED5524" w:rsidP="00797F7E">
            <w:pPr>
              <w:pStyle w:val="rvps2"/>
              <w:spacing w:before="0" w:beforeAutospacing="0" w:after="0" w:afterAutospacing="0"/>
              <w:ind w:left="30"/>
              <w:jc w:val="both"/>
              <w:rPr>
                <w:rStyle w:val="rvts0"/>
                <w:lang w:val="uk-UA"/>
              </w:rPr>
            </w:pPr>
            <w:r w:rsidRPr="00822C7F">
              <w:rPr>
                <w:rStyle w:val="rvts0"/>
                <w:lang w:val="uk-UA"/>
              </w:rPr>
              <w:t xml:space="preserve">заява, в якій повідомляється про відсутність змін, що впливають на призначення грошової допомоги, </w:t>
            </w:r>
          </w:p>
          <w:p w:rsidR="00ED5524" w:rsidRPr="00822C7F" w:rsidRDefault="00ED5524" w:rsidP="00797F7E">
            <w:pPr>
              <w:pStyle w:val="rvps2"/>
              <w:spacing w:before="0" w:beforeAutospacing="0" w:after="0" w:afterAutospacing="0"/>
              <w:ind w:left="30"/>
              <w:jc w:val="both"/>
              <w:rPr>
                <w:rStyle w:val="rvts0"/>
                <w:lang w:val="uk-UA"/>
              </w:rPr>
            </w:pPr>
            <w:r w:rsidRPr="00822C7F">
              <w:rPr>
                <w:rStyle w:val="rvts0"/>
                <w:lang w:val="uk-UA"/>
              </w:rPr>
              <w:t>довідки про взяття на облік внутрішньо переміщених осіб усіх членів сім’ї, засвідчені підписом уповноваженого представника сім’ї</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lastRenderedPageBreak/>
              <w:t>8</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lang w:eastAsia="uk-UA"/>
              </w:rPr>
            </w:pPr>
            <w:r w:rsidRPr="00822C7F">
              <w:rPr>
                <w:sz w:val="24"/>
                <w:szCs w:val="24"/>
                <w:lang w:eastAsia="uk-UA"/>
              </w:rPr>
              <w:t xml:space="preserve">Спосіб подання документів </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rStyle w:val="rvts0"/>
                <w:color w:val="FF0000"/>
                <w:sz w:val="24"/>
                <w:szCs w:val="24"/>
                <w:lang w:eastAsia="ar-SA"/>
              </w:rPr>
            </w:pPr>
            <w:r w:rsidRPr="00822C7F">
              <w:rPr>
                <w:rStyle w:val="rvts0"/>
                <w:sz w:val="24"/>
                <w:szCs w:val="24"/>
              </w:rPr>
              <w:t>Заява та документи подаються уповноваженим представником сім’ї – особисто або законним представником особи у паперовій формі</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9</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highlight w:val="yellow"/>
                <w:lang w:eastAsia="uk-UA"/>
              </w:rPr>
            </w:pPr>
            <w:r w:rsidRPr="00822C7F">
              <w:rPr>
                <w:sz w:val="24"/>
                <w:szCs w:val="24"/>
                <w:lang w:eastAsia="uk-UA"/>
              </w:rPr>
              <w:t xml:space="preserve">Платність (безоплатність) надання </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suppressAutoHyphens/>
              <w:rPr>
                <w:rStyle w:val="rvts0"/>
                <w:sz w:val="24"/>
                <w:szCs w:val="24"/>
                <w:lang w:eastAsia="ar-SA"/>
              </w:rPr>
            </w:pPr>
            <w:r w:rsidRPr="00822C7F">
              <w:rPr>
                <w:rStyle w:val="rvts0"/>
                <w:sz w:val="24"/>
                <w:szCs w:val="24"/>
              </w:rPr>
              <w:t>Адміністративна послуга надається безоплатно</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10</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highlight w:val="yellow"/>
                <w:lang w:eastAsia="uk-UA"/>
              </w:rPr>
            </w:pPr>
            <w:r w:rsidRPr="00822C7F">
              <w:rPr>
                <w:sz w:val="24"/>
                <w:szCs w:val="24"/>
                <w:lang w:eastAsia="uk-UA"/>
              </w:rPr>
              <w:t xml:space="preserve">Строк надання </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rPr>
                <w:rStyle w:val="rvts0"/>
                <w:sz w:val="24"/>
                <w:szCs w:val="24"/>
                <w:lang w:eastAsia="ar-SA"/>
              </w:rPr>
            </w:pPr>
            <w:r w:rsidRPr="00822C7F">
              <w:rPr>
                <w:rStyle w:val="rvts0"/>
                <w:sz w:val="24"/>
                <w:szCs w:val="24"/>
              </w:rPr>
              <w:t>Не пізніше 10 днів після надходження заяви зі всіма необхідними документами призначають грошову допомогу або відмовляють у її призначенні.</w:t>
            </w:r>
          </w:p>
          <w:p w:rsidR="00ED5524" w:rsidRPr="00822C7F" w:rsidRDefault="00ED5524" w:rsidP="00797F7E">
            <w:pPr>
              <w:suppressAutoHyphens/>
              <w:rPr>
                <w:rStyle w:val="rvts0"/>
                <w:sz w:val="24"/>
                <w:szCs w:val="24"/>
                <w:lang w:eastAsia="ar-SA"/>
              </w:rPr>
            </w:pPr>
            <w:r w:rsidRPr="00822C7F">
              <w:rPr>
                <w:rStyle w:val="rvts0"/>
                <w:sz w:val="24"/>
                <w:szCs w:val="24"/>
              </w:rPr>
              <w:t>Допомога призначається на підставі  рішення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держадміністраціями, виконавчими органами міських, районних у містах (у разі утворення) рад.</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11</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highlight w:val="yellow"/>
                <w:lang w:eastAsia="uk-UA"/>
              </w:rPr>
            </w:pPr>
            <w:r w:rsidRPr="00822C7F">
              <w:rPr>
                <w:sz w:val="24"/>
                <w:szCs w:val="24"/>
                <w:lang w:eastAsia="uk-UA"/>
              </w:rPr>
              <w:t xml:space="preserve">Перелік підстав для відмови у наданні </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pStyle w:val="rvps2"/>
              <w:spacing w:before="0" w:beforeAutospacing="0" w:after="0" w:afterAutospacing="0"/>
              <w:jc w:val="both"/>
              <w:rPr>
                <w:lang w:val="uk-UA" w:eastAsia="uk-UA"/>
              </w:rPr>
            </w:pPr>
            <w:r w:rsidRPr="00822C7F">
              <w:rPr>
                <w:lang w:val="uk-UA"/>
              </w:rPr>
              <w:t>Заявнику може бути відмовлено у призначенні грошової допомоги у разі, коли:</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 xml:space="preserve">будь-хто з членів сім’ї має на депозитному </w:t>
            </w:r>
            <w:r w:rsidRPr="00822C7F">
              <w:rPr>
                <w:rStyle w:val="rvts0"/>
                <w:lang w:val="uk-UA"/>
              </w:rPr>
              <w:lastRenderedPageBreak/>
              <w:t>банківському рахунку (рахунках) кошти у сумі, що перевищує 25-кратний розмір прожиткового мінімуму, встановленого для працездатних осіб.</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Грошова допомога не призначається на члена сім’ї:</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ED5524" w:rsidRPr="00822C7F" w:rsidRDefault="00ED5524" w:rsidP="00797F7E">
            <w:pPr>
              <w:pStyle w:val="rvps2"/>
              <w:spacing w:before="0" w:beforeAutospacing="0" w:after="0" w:afterAutospacing="0"/>
              <w:jc w:val="both"/>
              <w:rPr>
                <w:rStyle w:val="rvts0"/>
                <w:lang w:val="uk-UA"/>
              </w:rPr>
            </w:pPr>
            <w:r w:rsidRPr="00822C7F">
              <w:rPr>
                <w:rStyle w:val="rvts0"/>
                <w:lang w:val="uk-UA"/>
              </w:rPr>
              <w:t>який відбуває покарання в місцях позбавлення волі</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lastRenderedPageBreak/>
              <w:t>12</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highlight w:val="yellow"/>
                <w:lang w:eastAsia="uk-UA"/>
              </w:rPr>
            </w:pPr>
            <w:r w:rsidRPr="00822C7F">
              <w:rPr>
                <w:sz w:val="24"/>
                <w:szCs w:val="24"/>
                <w:lang w:eastAsia="uk-UA"/>
              </w:rPr>
              <w:t>Результат надання адміністративної послуги</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pStyle w:val="rvps2"/>
              <w:spacing w:before="0" w:beforeAutospacing="0" w:after="0" w:afterAutospacing="0"/>
              <w:ind w:left="29"/>
              <w:jc w:val="both"/>
              <w:rPr>
                <w:lang w:val="uk-UA"/>
              </w:rPr>
            </w:pPr>
            <w:r w:rsidRPr="00822C7F">
              <w:rPr>
                <w:lang w:val="uk-UA"/>
              </w:rPr>
              <w:t>Призначення грошової допомоги / відмова в призначенні грошової допомоги</w:t>
            </w:r>
          </w:p>
        </w:tc>
      </w:tr>
      <w:tr w:rsidR="00ED5524" w:rsidRPr="00822C7F" w:rsidTr="006665DE">
        <w:tc>
          <w:tcPr>
            <w:tcW w:w="675" w:type="dxa"/>
            <w:tcBorders>
              <w:top w:val="single" w:sz="4" w:space="0" w:color="000000"/>
              <w:left w:val="single" w:sz="4" w:space="0" w:color="000000"/>
              <w:bottom w:val="single" w:sz="4" w:space="0" w:color="000000"/>
              <w:right w:val="single" w:sz="4" w:space="0" w:color="000000"/>
            </w:tcBorders>
          </w:tcPr>
          <w:p w:rsidR="00ED5524" w:rsidRPr="009A1484" w:rsidRDefault="00ED5524" w:rsidP="00797F7E">
            <w:pPr>
              <w:suppressAutoHyphens/>
              <w:jc w:val="center"/>
              <w:rPr>
                <w:sz w:val="24"/>
                <w:szCs w:val="24"/>
                <w:lang w:val="ru-RU" w:eastAsia="ar-SA"/>
              </w:rPr>
            </w:pPr>
            <w:r w:rsidRPr="00822C7F">
              <w:rPr>
                <w:sz w:val="24"/>
                <w:szCs w:val="24"/>
              </w:rPr>
              <w:t>13</w:t>
            </w:r>
            <w:r>
              <w:rPr>
                <w:sz w:val="24"/>
                <w:szCs w:val="24"/>
                <w:lang w:val="ru-RU"/>
              </w:rPr>
              <w:t>.</w:t>
            </w:r>
          </w:p>
        </w:tc>
        <w:tc>
          <w:tcPr>
            <w:tcW w:w="3544" w:type="dxa"/>
            <w:tcBorders>
              <w:top w:val="outset" w:sz="6" w:space="0" w:color="000000"/>
              <w:left w:val="outset" w:sz="6" w:space="0" w:color="000000"/>
              <w:bottom w:val="outset" w:sz="6" w:space="0" w:color="000000"/>
              <w:right w:val="outset" w:sz="6" w:space="0" w:color="000000"/>
            </w:tcBorders>
          </w:tcPr>
          <w:p w:rsidR="00ED5524" w:rsidRPr="00822C7F" w:rsidRDefault="00ED5524" w:rsidP="00797F7E">
            <w:pPr>
              <w:suppressAutoHyphens/>
              <w:rPr>
                <w:sz w:val="24"/>
                <w:szCs w:val="24"/>
                <w:highlight w:val="yellow"/>
                <w:lang w:eastAsia="uk-UA"/>
              </w:rPr>
            </w:pPr>
            <w:r w:rsidRPr="00822C7F">
              <w:rPr>
                <w:sz w:val="24"/>
                <w:szCs w:val="24"/>
                <w:lang w:eastAsia="uk-UA"/>
              </w:rPr>
              <w:t>Способи отримання відповіді (результату)</w:t>
            </w:r>
          </w:p>
        </w:tc>
        <w:tc>
          <w:tcPr>
            <w:tcW w:w="5636" w:type="dxa"/>
            <w:tcBorders>
              <w:top w:val="single" w:sz="4" w:space="0" w:color="000000"/>
              <w:left w:val="single" w:sz="4" w:space="0" w:color="000000"/>
              <w:bottom w:val="single" w:sz="4" w:space="0" w:color="000000"/>
              <w:right w:val="single" w:sz="4" w:space="0" w:color="000000"/>
            </w:tcBorders>
          </w:tcPr>
          <w:p w:rsidR="00ED5524" w:rsidRPr="00822C7F" w:rsidRDefault="00ED5524" w:rsidP="00797F7E">
            <w:pPr>
              <w:pStyle w:val="rvps2"/>
              <w:spacing w:before="0" w:beforeAutospacing="0" w:after="0" w:afterAutospacing="0"/>
              <w:jc w:val="both"/>
              <w:rPr>
                <w:color w:val="FF0000"/>
                <w:lang w:val="uk-UA"/>
              </w:rPr>
            </w:pPr>
            <w:r w:rsidRPr="00822C7F">
              <w:rPr>
                <w:rStyle w:val="rvts0"/>
                <w:lang w:val="uk-UA"/>
              </w:rPr>
              <w:t>Грошова допомога перераховується уповноваженими органами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rsidR="008173EB" w:rsidRPr="00822C7F" w:rsidRDefault="008173EB" w:rsidP="008173EB">
      <w:pPr>
        <w:rPr>
          <w:sz w:val="24"/>
          <w:szCs w:val="24"/>
          <w:lang w:eastAsia="ar-SA"/>
        </w:rPr>
      </w:pPr>
    </w:p>
    <w:p w:rsidR="008173EB" w:rsidRPr="00822C7F" w:rsidRDefault="008173EB" w:rsidP="008173EB">
      <w:pPr>
        <w:rPr>
          <w:sz w:val="24"/>
          <w:szCs w:val="24"/>
        </w:rPr>
      </w:pPr>
    </w:p>
    <w:p w:rsidR="008173EB" w:rsidRDefault="008173EB" w:rsidP="008173EB">
      <w:pPr>
        <w:jc w:val="left"/>
        <w:rPr>
          <w:sz w:val="24"/>
          <w:szCs w:val="24"/>
        </w:rPr>
      </w:pPr>
    </w:p>
    <w:p w:rsidR="008173EB" w:rsidRPr="00245CB6" w:rsidRDefault="008173EB"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ED5524" w:rsidRPr="00245CB6" w:rsidRDefault="00ED5524" w:rsidP="008173EB">
      <w:pPr>
        <w:jc w:val="left"/>
        <w:rPr>
          <w:sz w:val="24"/>
          <w:szCs w:val="24"/>
        </w:rPr>
      </w:pPr>
    </w:p>
    <w:p w:rsidR="008E101E" w:rsidRPr="00245CB6" w:rsidRDefault="008E101E" w:rsidP="008173EB">
      <w:pPr>
        <w:jc w:val="left"/>
        <w:rPr>
          <w:sz w:val="24"/>
          <w:szCs w:val="24"/>
        </w:rPr>
      </w:pPr>
    </w:p>
    <w:p w:rsidR="008E101E" w:rsidRPr="00245CB6" w:rsidRDefault="008E101E" w:rsidP="008173EB">
      <w:pPr>
        <w:jc w:val="left"/>
        <w:rPr>
          <w:sz w:val="24"/>
          <w:szCs w:val="24"/>
        </w:rPr>
      </w:pPr>
    </w:p>
    <w:p w:rsidR="008E101E" w:rsidRPr="00245CB6" w:rsidRDefault="008E101E" w:rsidP="008173EB">
      <w:pPr>
        <w:jc w:val="left"/>
        <w:rPr>
          <w:sz w:val="24"/>
          <w:szCs w:val="24"/>
        </w:rPr>
      </w:pPr>
    </w:p>
    <w:p w:rsidR="00ED5524" w:rsidRPr="00245CB6" w:rsidRDefault="00ED5524" w:rsidP="008173EB">
      <w:pPr>
        <w:jc w:val="left"/>
        <w:rPr>
          <w:sz w:val="24"/>
          <w:szCs w:val="24"/>
        </w:rPr>
      </w:pPr>
      <w:bookmarkStart w:id="0" w:name="_GoBack"/>
      <w:bookmarkEnd w:id="0"/>
    </w:p>
    <w:sectPr w:rsidR="00ED5524" w:rsidRPr="00245CB6" w:rsidSect="00FA3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2"/>
  </w:compat>
  <w:rsids>
    <w:rsidRoot w:val="00E112FF"/>
    <w:rsid w:val="000046AB"/>
    <w:rsid w:val="00066E0A"/>
    <w:rsid w:val="000A0FD8"/>
    <w:rsid w:val="000C0616"/>
    <w:rsid w:val="001360FB"/>
    <w:rsid w:val="00156300"/>
    <w:rsid w:val="00174076"/>
    <w:rsid w:val="00234BCD"/>
    <w:rsid w:val="00245CB6"/>
    <w:rsid w:val="003F57D0"/>
    <w:rsid w:val="00435480"/>
    <w:rsid w:val="0048578E"/>
    <w:rsid w:val="004E49A9"/>
    <w:rsid w:val="00537A26"/>
    <w:rsid w:val="0065011A"/>
    <w:rsid w:val="0073570F"/>
    <w:rsid w:val="00742862"/>
    <w:rsid w:val="00743A58"/>
    <w:rsid w:val="00767EAD"/>
    <w:rsid w:val="00797F7E"/>
    <w:rsid w:val="007C6DCA"/>
    <w:rsid w:val="008173EB"/>
    <w:rsid w:val="00851D25"/>
    <w:rsid w:val="008E101E"/>
    <w:rsid w:val="00920F79"/>
    <w:rsid w:val="009A1484"/>
    <w:rsid w:val="00A1218F"/>
    <w:rsid w:val="00A12ADE"/>
    <w:rsid w:val="00BD2AB2"/>
    <w:rsid w:val="00E112FF"/>
    <w:rsid w:val="00E76C6A"/>
    <w:rsid w:val="00EA100D"/>
    <w:rsid w:val="00EA7863"/>
    <w:rsid w:val="00ED5524"/>
    <w:rsid w:val="00FA33B5"/>
    <w:rsid w:val="00FF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7450-C9DB-49EE-94D9-32309D1E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00"/>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8173EB"/>
    <w:rPr>
      <w:rFonts w:cs="Times New Roman"/>
    </w:rPr>
  </w:style>
  <w:style w:type="character" w:customStyle="1" w:styleId="rvts0">
    <w:name w:val="rvts0"/>
    <w:rsid w:val="008173EB"/>
    <w:rPr>
      <w:rFonts w:cs="Times New Roman"/>
    </w:rPr>
  </w:style>
  <w:style w:type="paragraph" w:customStyle="1" w:styleId="rvps2">
    <w:name w:val="rvps2"/>
    <w:basedOn w:val="a"/>
    <w:rsid w:val="008173EB"/>
    <w:pPr>
      <w:spacing w:before="100" w:beforeAutospacing="1" w:after="100" w:afterAutospacing="1"/>
      <w:jc w:val="left"/>
    </w:pPr>
    <w:rPr>
      <w:sz w:val="24"/>
      <w:szCs w:val="24"/>
      <w:lang w:val="ru-RU" w:eastAsia="ru-RU"/>
    </w:rPr>
  </w:style>
  <w:style w:type="character" w:styleId="HTML">
    <w:name w:val="HTML Cite"/>
    <w:semiHidden/>
    <w:unhideWhenUsed/>
    <w:rsid w:val="008173EB"/>
    <w:rPr>
      <w:i/>
      <w:iCs/>
    </w:rPr>
  </w:style>
  <w:style w:type="paragraph" w:customStyle="1" w:styleId="1">
    <w:name w:val="Без інтервалів1"/>
    <w:uiPriority w:val="99"/>
    <w:rsid w:val="0015630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5506">
      <w:bodyDiv w:val="1"/>
      <w:marLeft w:val="0"/>
      <w:marRight w:val="0"/>
      <w:marTop w:val="0"/>
      <w:marBottom w:val="0"/>
      <w:divBdr>
        <w:top w:val="none" w:sz="0" w:space="0" w:color="auto"/>
        <w:left w:val="none" w:sz="0" w:space="0" w:color="auto"/>
        <w:bottom w:val="none" w:sz="0" w:space="0" w:color="auto"/>
        <w:right w:val="none" w:sz="0" w:space="0" w:color="auto"/>
      </w:divBdr>
    </w:div>
    <w:div w:id="5859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6F7AF-34D1-4FAA-865E-85244CCF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22</cp:revision>
  <cp:lastPrinted>2021-11-24T10:48:00Z</cp:lastPrinted>
  <dcterms:created xsi:type="dcterms:W3CDTF">2021-02-21T10:30:00Z</dcterms:created>
  <dcterms:modified xsi:type="dcterms:W3CDTF">2023-03-29T06:20:00Z</dcterms:modified>
</cp:coreProperties>
</file>