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4438"/>
        <w:gridCol w:w="137"/>
        <w:gridCol w:w="4671"/>
        <w:gridCol w:w="216"/>
      </w:tblGrid>
      <w:tr w:rsidR="000A45F1" w:rsidTr="005009E2">
        <w:trPr>
          <w:gridBefore w:val="1"/>
          <w:gridAfter w:val="1"/>
          <w:wBefore w:w="108" w:type="dxa"/>
          <w:wAfter w:w="216" w:type="dxa"/>
        </w:trPr>
        <w:tc>
          <w:tcPr>
            <w:tcW w:w="4439" w:type="dxa"/>
          </w:tcPr>
          <w:p w:rsidR="000A45F1" w:rsidRDefault="000A45F1">
            <w:pPr>
              <w:spacing w:line="276" w:lineRule="auto"/>
              <w:jc w:val="left"/>
              <w:rPr>
                <w:b/>
                <w:color w:val="000000"/>
                <w:sz w:val="20"/>
                <w:szCs w:val="20"/>
                <w:lang w:eastAsia="uk-UA"/>
              </w:rPr>
            </w:pPr>
          </w:p>
        </w:tc>
        <w:tc>
          <w:tcPr>
            <w:tcW w:w="4808" w:type="dxa"/>
            <w:gridSpan w:val="2"/>
          </w:tcPr>
          <w:p w:rsidR="000A45F1" w:rsidRDefault="000A45F1">
            <w:pPr>
              <w:spacing w:line="276" w:lineRule="auto"/>
              <w:jc w:val="left"/>
              <w:rPr>
                <w:b/>
                <w:color w:val="000000"/>
                <w:sz w:val="20"/>
                <w:szCs w:val="20"/>
                <w:lang w:eastAsia="uk-UA"/>
              </w:rPr>
            </w:pPr>
          </w:p>
        </w:tc>
      </w:tr>
      <w:tr w:rsidR="005009E2" w:rsidTr="005009E2">
        <w:trPr>
          <w:gridBefore w:val="1"/>
          <w:gridAfter w:val="1"/>
          <w:wBefore w:w="108" w:type="dxa"/>
          <w:wAfter w:w="216" w:type="dxa"/>
        </w:trPr>
        <w:tc>
          <w:tcPr>
            <w:tcW w:w="4439" w:type="dxa"/>
            <w:hideMark/>
          </w:tcPr>
          <w:p w:rsidR="006E2ED3" w:rsidRPr="001E2054" w:rsidRDefault="006E2ED3" w:rsidP="006E2ED3">
            <w:pPr>
              <w:jc w:val="left"/>
              <w:rPr>
                <w:b/>
                <w:sz w:val="24"/>
                <w:szCs w:val="24"/>
                <w:lang w:eastAsia="uk-UA"/>
              </w:rPr>
            </w:pPr>
            <w:r w:rsidRPr="001E2054">
              <w:rPr>
                <w:b/>
                <w:sz w:val="24"/>
                <w:szCs w:val="24"/>
                <w:lang w:eastAsia="uk-UA"/>
              </w:rPr>
              <w:t>ПОГОДЖЕНО</w:t>
            </w:r>
          </w:p>
          <w:p w:rsidR="006E2ED3" w:rsidRPr="00F56EEF" w:rsidRDefault="006E2ED3" w:rsidP="006E2ED3">
            <w:pPr>
              <w:jc w:val="left"/>
              <w:rPr>
                <w:sz w:val="24"/>
                <w:szCs w:val="24"/>
                <w:lang w:eastAsia="uk-UA"/>
              </w:rPr>
            </w:pPr>
            <w:r>
              <w:rPr>
                <w:sz w:val="24"/>
                <w:szCs w:val="24"/>
                <w:lang w:eastAsia="uk-UA"/>
              </w:rPr>
              <w:t>Г</w:t>
            </w:r>
            <w:r w:rsidRPr="00F56EEF">
              <w:rPr>
                <w:sz w:val="24"/>
                <w:szCs w:val="24"/>
                <w:lang w:eastAsia="uk-UA"/>
              </w:rPr>
              <w:t xml:space="preserve">олова </w:t>
            </w:r>
          </w:p>
          <w:p w:rsidR="006E2ED3" w:rsidRPr="00F56EEF" w:rsidRDefault="006E2ED3" w:rsidP="006E2ED3">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6E2ED3" w:rsidRPr="00F56EEF" w:rsidRDefault="006E2ED3" w:rsidP="006E2ED3">
            <w:pPr>
              <w:jc w:val="left"/>
              <w:rPr>
                <w:sz w:val="24"/>
                <w:szCs w:val="24"/>
                <w:lang w:eastAsia="uk-UA"/>
              </w:rPr>
            </w:pPr>
            <w:r w:rsidRPr="00F56EEF">
              <w:rPr>
                <w:sz w:val="24"/>
                <w:szCs w:val="24"/>
                <w:lang w:eastAsia="uk-UA"/>
              </w:rPr>
              <w:t xml:space="preserve">______________ </w:t>
            </w:r>
            <w:proofErr w:type="spellStart"/>
            <w:r>
              <w:rPr>
                <w:sz w:val="24"/>
                <w:szCs w:val="24"/>
                <w:lang w:eastAsia="uk-UA"/>
              </w:rPr>
              <w:t>В.Г.Драган</w:t>
            </w:r>
            <w:proofErr w:type="spellEnd"/>
          </w:p>
          <w:p w:rsidR="006E2ED3" w:rsidRPr="001D1681" w:rsidRDefault="006E2ED3" w:rsidP="006E2ED3">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5009E2" w:rsidRDefault="006E2ED3" w:rsidP="006E2ED3">
            <w:pPr>
              <w:spacing w:line="276" w:lineRule="auto"/>
              <w:jc w:val="left"/>
              <w:rPr>
                <w:b/>
                <w:color w:val="000000"/>
                <w:sz w:val="24"/>
                <w:szCs w:val="24"/>
                <w:lang w:eastAsia="uk-UA"/>
              </w:rPr>
            </w:pPr>
            <w:r w:rsidRPr="001D1681">
              <w:rPr>
                <w:sz w:val="24"/>
                <w:szCs w:val="24"/>
                <w:lang w:eastAsia="uk-UA"/>
              </w:rPr>
              <w:t>М.П.</w:t>
            </w:r>
          </w:p>
        </w:tc>
        <w:tc>
          <w:tcPr>
            <w:tcW w:w="4808" w:type="dxa"/>
            <w:gridSpan w:val="2"/>
          </w:tcPr>
          <w:p w:rsidR="005009E2" w:rsidRDefault="005009E2">
            <w:pPr>
              <w:spacing w:line="276" w:lineRule="auto"/>
              <w:jc w:val="left"/>
              <w:rPr>
                <w:b/>
                <w:color w:val="000000"/>
                <w:sz w:val="24"/>
                <w:szCs w:val="24"/>
                <w:lang w:eastAsia="uk-UA"/>
              </w:rPr>
            </w:pPr>
            <w:r>
              <w:rPr>
                <w:b/>
                <w:color w:val="000000"/>
                <w:sz w:val="24"/>
                <w:szCs w:val="24"/>
                <w:lang w:eastAsia="uk-UA"/>
              </w:rPr>
              <w:t>ЗАТВЕРДЖЕНО</w:t>
            </w:r>
          </w:p>
          <w:p w:rsidR="005009E2" w:rsidRDefault="005009E2">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5009E2" w:rsidRDefault="005009E2">
            <w:pPr>
              <w:spacing w:line="276" w:lineRule="auto"/>
              <w:jc w:val="left"/>
              <w:rPr>
                <w:color w:val="000000"/>
                <w:sz w:val="24"/>
                <w:szCs w:val="24"/>
                <w:lang w:eastAsia="uk-UA"/>
              </w:rPr>
            </w:pPr>
            <w:r>
              <w:rPr>
                <w:color w:val="000000"/>
                <w:sz w:val="24"/>
                <w:szCs w:val="24"/>
                <w:lang w:eastAsia="uk-UA"/>
              </w:rPr>
              <w:t>________________</w:t>
            </w:r>
            <w:proofErr w:type="spellStart"/>
            <w:r>
              <w:rPr>
                <w:color w:val="000000"/>
                <w:sz w:val="24"/>
                <w:szCs w:val="24"/>
                <w:lang w:eastAsia="uk-UA"/>
              </w:rPr>
              <w:t>С.Семирунчик</w:t>
            </w:r>
            <w:proofErr w:type="spellEnd"/>
          </w:p>
          <w:p w:rsidR="005009E2" w:rsidRDefault="005009E2">
            <w:pPr>
              <w:spacing w:line="276" w:lineRule="auto"/>
              <w:jc w:val="left"/>
              <w:rPr>
                <w:color w:val="000000"/>
                <w:sz w:val="24"/>
                <w:szCs w:val="24"/>
                <w:lang w:eastAsia="uk-UA"/>
              </w:rPr>
            </w:pPr>
            <w:r>
              <w:rPr>
                <w:color w:val="000000"/>
                <w:sz w:val="24"/>
                <w:szCs w:val="24"/>
                <w:lang w:eastAsia="uk-UA"/>
              </w:rPr>
              <w:t>«_____» _____________ 2021р.</w:t>
            </w:r>
          </w:p>
          <w:p w:rsidR="005009E2" w:rsidRDefault="005009E2">
            <w:pPr>
              <w:spacing w:line="276" w:lineRule="auto"/>
              <w:jc w:val="left"/>
              <w:rPr>
                <w:color w:val="000000"/>
                <w:sz w:val="24"/>
                <w:szCs w:val="24"/>
                <w:lang w:eastAsia="uk-UA"/>
              </w:rPr>
            </w:pPr>
            <w:r>
              <w:rPr>
                <w:color w:val="000000"/>
                <w:sz w:val="24"/>
                <w:szCs w:val="24"/>
                <w:lang w:eastAsia="uk-UA"/>
              </w:rPr>
              <w:t>М.П.</w:t>
            </w:r>
          </w:p>
          <w:p w:rsidR="005009E2" w:rsidRDefault="005009E2">
            <w:pPr>
              <w:spacing w:line="276" w:lineRule="auto"/>
              <w:jc w:val="left"/>
              <w:rPr>
                <w:b/>
                <w:color w:val="000000"/>
                <w:sz w:val="24"/>
                <w:szCs w:val="24"/>
                <w:lang w:eastAsia="uk-UA"/>
              </w:rPr>
            </w:pPr>
          </w:p>
        </w:tc>
      </w:tr>
      <w:tr w:rsidR="00181C71" w:rsidRPr="00822C7F" w:rsidTr="000A45F1">
        <w:tc>
          <w:tcPr>
            <w:tcW w:w="4684" w:type="dxa"/>
            <w:gridSpan w:val="3"/>
            <w:shd w:val="clear" w:color="auto" w:fill="auto"/>
          </w:tcPr>
          <w:p w:rsidR="00181C71" w:rsidRPr="005009E2" w:rsidRDefault="00181C71" w:rsidP="000E5BDC">
            <w:pPr>
              <w:jc w:val="left"/>
              <w:rPr>
                <w:sz w:val="24"/>
                <w:szCs w:val="24"/>
                <w:lang w:val="ru-RU" w:eastAsia="uk-UA"/>
              </w:rPr>
            </w:pPr>
          </w:p>
        </w:tc>
        <w:tc>
          <w:tcPr>
            <w:tcW w:w="4887" w:type="dxa"/>
            <w:gridSpan w:val="2"/>
            <w:shd w:val="clear" w:color="auto" w:fill="auto"/>
          </w:tcPr>
          <w:p w:rsidR="00181C71" w:rsidRPr="001D1681" w:rsidRDefault="00181C71" w:rsidP="000E5BDC">
            <w:pPr>
              <w:jc w:val="left"/>
              <w:rPr>
                <w:sz w:val="24"/>
                <w:szCs w:val="24"/>
                <w:lang w:eastAsia="uk-UA"/>
              </w:rPr>
            </w:pPr>
          </w:p>
        </w:tc>
      </w:tr>
    </w:tbl>
    <w:p w:rsidR="00F3179B" w:rsidRPr="00822C7F" w:rsidRDefault="00F3179B" w:rsidP="00F3179B">
      <w:pPr>
        <w:rPr>
          <w:sz w:val="24"/>
          <w:szCs w:val="24"/>
        </w:rPr>
      </w:pPr>
    </w:p>
    <w:p w:rsidR="00F3179B" w:rsidRPr="004516FF" w:rsidRDefault="00F3179B" w:rsidP="00F3179B">
      <w:pPr>
        <w:jc w:val="center"/>
        <w:rPr>
          <w:b/>
          <w:lang w:eastAsia="uk-UA"/>
        </w:rPr>
      </w:pPr>
      <w:r w:rsidRPr="004516FF">
        <w:rPr>
          <w:b/>
          <w:lang w:eastAsia="uk-UA"/>
        </w:rPr>
        <w:t xml:space="preserve">ІНФОРМАЦІЙНА КАРТКА </w:t>
      </w:r>
    </w:p>
    <w:p w:rsidR="00F3179B" w:rsidRPr="003405B8" w:rsidRDefault="00F3179B" w:rsidP="00F3179B">
      <w:pPr>
        <w:tabs>
          <w:tab w:val="left" w:pos="3969"/>
        </w:tabs>
        <w:jc w:val="center"/>
        <w:rPr>
          <w:sz w:val="24"/>
          <w:szCs w:val="24"/>
          <w:lang w:eastAsia="uk-UA"/>
        </w:rPr>
      </w:pPr>
      <w:r w:rsidRPr="003405B8">
        <w:rPr>
          <w:sz w:val="24"/>
          <w:szCs w:val="24"/>
          <w:lang w:eastAsia="uk-UA"/>
        </w:rPr>
        <w:t xml:space="preserve">адміністративної послуги </w:t>
      </w:r>
    </w:p>
    <w:p w:rsidR="00F3179B" w:rsidRPr="00822C7F" w:rsidRDefault="00F3179B" w:rsidP="00F3179B">
      <w:pPr>
        <w:tabs>
          <w:tab w:val="left" w:pos="3969"/>
        </w:tabs>
        <w:jc w:val="center"/>
        <w:rPr>
          <w:b/>
          <w:sz w:val="24"/>
          <w:szCs w:val="24"/>
          <w:lang w:eastAsia="uk-UA"/>
        </w:rPr>
      </w:pPr>
    </w:p>
    <w:p w:rsidR="00F75E31" w:rsidRPr="003405B8" w:rsidRDefault="005B02B1" w:rsidP="00181C71">
      <w:pPr>
        <w:pStyle w:val="1"/>
        <w:jc w:val="center"/>
        <w:rPr>
          <w:rFonts w:ascii="Times New Roman" w:hAnsi="Times New Roman"/>
          <w:b/>
          <w:sz w:val="28"/>
          <w:szCs w:val="28"/>
        </w:rPr>
      </w:pPr>
      <w:r w:rsidRPr="003405B8">
        <w:rPr>
          <w:b/>
          <w:bCs/>
          <w:caps/>
          <w:sz w:val="28"/>
          <w:szCs w:val="28"/>
        </w:rPr>
        <w:t>«</w:t>
      </w:r>
      <w:r w:rsidR="00181C71" w:rsidRPr="003405B8">
        <w:rPr>
          <w:rFonts w:ascii="Times New Roman" w:hAnsi="Times New Roman"/>
          <w:b/>
          <w:sz w:val="28"/>
          <w:szCs w:val="28"/>
        </w:rPr>
        <w:t>Прийом документів для призначення грошової  компенсації вартості одноразової натур</w:t>
      </w:r>
      <w:r w:rsidRPr="003405B8">
        <w:rPr>
          <w:rFonts w:ascii="Times New Roman" w:hAnsi="Times New Roman"/>
          <w:b/>
          <w:sz w:val="28"/>
          <w:szCs w:val="28"/>
        </w:rPr>
        <w:t>альної допомоги «пакунок малюка»</w:t>
      </w:r>
    </w:p>
    <w:p w:rsidR="00110904" w:rsidRDefault="00110904" w:rsidP="00110904">
      <w:pPr>
        <w:spacing w:before="60" w:after="60"/>
        <w:ind w:firstLine="567"/>
        <w:jc w:val="center"/>
        <w:rPr>
          <w:b/>
          <w:i/>
          <w:color w:val="000000"/>
          <w:u w:val="single"/>
          <w:lang w:val="ru-RU" w:eastAsia="ru-RU"/>
        </w:rPr>
      </w:pPr>
    </w:p>
    <w:p w:rsidR="00F3179B" w:rsidRPr="00822C7F" w:rsidRDefault="00110904" w:rsidP="00110904">
      <w:pPr>
        <w:spacing w:before="60" w:after="60"/>
        <w:ind w:firstLine="567"/>
        <w:jc w:val="center"/>
        <w:rPr>
          <w:b/>
          <w:i/>
          <w:u w:val="single"/>
        </w:rPr>
      </w:pPr>
      <w:r w:rsidRPr="001240BA">
        <w:rPr>
          <w:b/>
          <w:i/>
          <w:color w:val="000000"/>
          <w:u w:val="single"/>
          <w:lang w:eastAsia="ru-RU"/>
        </w:rPr>
        <w:t>Управління соціального захисту населення Гайсинської районної державної адміністрації</w:t>
      </w:r>
      <w:r w:rsidR="00F75E31" w:rsidRPr="00822C7F">
        <w:rPr>
          <w:b/>
          <w:bCs/>
          <w:caps/>
        </w:rPr>
        <w:t xml:space="preserve"> </w:t>
      </w:r>
    </w:p>
    <w:p w:rsidR="00F3179B" w:rsidRPr="00822C7F" w:rsidRDefault="00F3179B" w:rsidP="00F3179B">
      <w:pPr>
        <w:jc w:val="center"/>
        <w:rPr>
          <w:sz w:val="24"/>
          <w:szCs w:val="24"/>
          <w:lang w:eastAsia="uk-UA"/>
        </w:rPr>
      </w:pPr>
      <w:r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0"/>
      </w:tblGrid>
      <w:tr w:rsidR="00F3179B" w:rsidRPr="003405B8" w:rsidTr="006665DE">
        <w:tc>
          <w:tcPr>
            <w:tcW w:w="5000" w:type="pct"/>
            <w:gridSpan w:val="3"/>
            <w:tcBorders>
              <w:top w:val="outset" w:sz="6" w:space="0" w:color="000000"/>
              <w:left w:val="outset" w:sz="6" w:space="0" w:color="000000"/>
              <w:bottom w:val="outset" w:sz="6" w:space="0" w:color="000000"/>
              <w:right w:val="outset" w:sz="6" w:space="0" w:color="000000"/>
            </w:tcBorders>
          </w:tcPr>
          <w:p w:rsidR="00F3179B" w:rsidRPr="003405B8" w:rsidRDefault="00F3179B" w:rsidP="006665DE">
            <w:pPr>
              <w:jc w:val="center"/>
              <w:rPr>
                <w:b/>
                <w:sz w:val="24"/>
                <w:szCs w:val="24"/>
                <w:lang w:eastAsia="uk-UA"/>
              </w:rPr>
            </w:pPr>
            <w:r w:rsidRPr="003405B8">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6E2ED3" w:rsidRPr="0098199F" w:rsidRDefault="006E2ED3" w:rsidP="00AF37A1">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6E2ED3" w:rsidRPr="0098199F" w:rsidRDefault="006E2ED3" w:rsidP="00AF37A1">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6E2ED3" w:rsidRPr="00552BDA" w:rsidRDefault="006E2ED3"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Б</w:t>
            </w:r>
            <w:proofErr w:type="spellStart"/>
            <w:r w:rsidRPr="00552BDA">
              <w:rPr>
                <w:color w:val="050505"/>
                <w:sz w:val="24"/>
                <w:szCs w:val="24"/>
                <w:lang w:eastAsia="ru-RU"/>
              </w:rPr>
              <w:t>аланівський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аланівка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Дяченка, 1</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eastAsia="ru-RU"/>
              </w:rPr>
            </w:pPr>
            <w:r w:rsidRPr="00552BDA">
              <w:rPr>
                <w:color w:val="050505"/>
                <w:sz w:val="24"/>
                <w:szCs w:val="24"/>
                <w:lang w:val="ru-RU" w:eastAsia="ru-RU"/>
              </w:rPr>
              <w:t>Б</w:t>
            </w:r>
            <w:proofErr w:type="spellStart"/>
            <w:r w:rsidRPr="00552BDA">
              <w:rPr>
                <w:color w:val="050505"/>
                <w:sz w:val="24"/>
                <w:szCs w:val="24"/>
                <w:lang w:eastAsia="ru-RU"/>
              </w:rPr>
              <w:t>ирлівський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ирлівка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Вишнева, 278</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Війтівка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Соборна, 106</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Великокиріївський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В.Киріївка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75А</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Г</w:t>
            </w:r>
            <w:proofErr w:type="spellStart"/>
            <w:r w:rsidRPr="00552BDA">
              <w:rPr>
                <w:color w:val="050505"/>
                <w:sz w:val="24"/>
                <w:szCs w:val="24"/>
                <w:lang w:eastAsia="ru-RU"/>
              </w:rPr>
              <w:t>олдашівський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с.Г</w:t>
            </w:r>
            <w:r w:rsidRPr="00552BDA">
              <w:rPr>
                <w:color w:val="050505"/>
                <w:sz w:val="24"/>
                <w:szCs w:val="24"/>
                <w:lang w:eastAsia="ru-RU"/>
              </w:rPr>
              <w:t>олдашівка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80</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Кидрасівський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Кидрасівка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Ковальчука, 1</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Красносільський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Красносілка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Незалежності, 45А</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Кошаринецький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Кошаринці</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Лесі Українки, 30Б</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Лісничанський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Лісниче</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Перемоги, 1</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Маньківський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w:t>
            </w:r>
            <w:proofErr w:type="spellStart"/>
            <w:r w:rsidRPr="00552BDA">
              <w:rPr>
                <w:color w:val="050505"/>
                <w:sz w:val="24"/>
                <w:szCs w:val="24"/>
                <w:lang w:eastAsia="ru-RU"/>
              </w:rPr>
              <w:t>Маньківка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2А</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lastRenderedPageBreak/>
              <w:t xml:space="preserve">вул. </w:t>
            </w:r>
            <w:proofErr w:type="spellStart"/>
            <w:r w:rsidRPr="00552BDA">
              <w:rPr>
                <w:color w:val="050505"/>
                <w:sz w:val="24"/>
                <w:szCs w:val="24"/>
                <w:lang w:eastAsia="ru-RU"/>
              </w:rPr>
              <w:t>Радіона</w:t>
            </w:r>
            <w:proofErr w:type="spellEnd"/>
            <w:r w:rsidRPr="00552BDA">
              <w:rPr>
                <w:color w:val="050505"/>
                <w:sz w:val="24"/>
                <w:szCs w:val="24"/>
                <w:lang w:eastAsia="ru-RU"/>
              </w:rPr>
              <w:t xml:space="preserve"> </w:t>
            </w:r>
            <w:proofErr w:type="spellStart"/>
            <w:r w:rsidRPr="00552BDA">
              <w:rPr>
                <w:color w:val="050505"/>
                <w:sz w:val="24"/>
                <w:szCs w:val="24"/>
                <w:lang w:eastAsia="ru-RU"/>
              </w:rPr>
              <w:t>Скалецького</w:t>
            </w:r>
            <w:proofErr w:type="spellEnd"/>
            <w:r w:rsidRPr="00552BDA">
              <w:rPr>
                <w:color w:val="050505"/>
                <w:sz w:val="24"/>
                <w:szCs w:val="24"/>
                <w:lang w:eastAsia="ru-RU"/>
              </w:rPr>
              <w:t>, 2</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Осіївський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Осіївка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Центральна</w:t>
            </w:r>
            <w:r w:rsidRPr="00552BDA">
              <w:rPr>
                <w:color w:val="050505"/>
                <w:sz w:val="24"/>
                <w:szCs w:val="24"/>
                <w:lang w:eastAsia="ru-RU"/>
              </w:rPr>
              <w:t>, 93</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Поташнянський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Поташня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Головна, 54А</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П’ятківський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П’ятківка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Миру, 183</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С</w:t>
            </w:r>
            <w:proofErr w:type="spellStart"/>
            <w:r w:rsidRPr="00552BDA">
              <w:rPr>
                <w:color w:val="050505"/>
                <w:sz w:val="24"/>
                <w:szCs w:val="24"/>
                <w:lang w:eastAsia="ru-RU"/>
              </w:rPr>
              <w:t>умівський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gramStart"/>
            <w:r w:rsidRPr="00552BDA">
              <w:rPr>
                <w:color w:val="050505"/>
                <w:sz w:val="24"/>
                <w:szCs w:val="24"/>
                <w:lang w:val="ru-RU" w:eastAsia="ru-RU"/>
              </w:rPr>
              <w:t xml:space="preserve">( </w:t>
            </w:r>
            <w:proofErr w:type="spellStart"/>
            <w:r w:rsidRPr="00552BDA">
              <w:rPr>
                <w:color w:val="050505"/>
                <w:sz w:val="24"/>
                <w:szCs w:val="24"/>
                <w:lang w:val="ru-RU" w:eastAsia="ru-RU"/>
              </w:rPr>
              <w:t>с.С</w:t>
            </w:r>
            <w:r w:rsidRPr="00552BDA">
              <w:rPr>
                <w:color w:val="050505"/>
                <w:sz w:val="24"/>
                <w:szCs w:val="24"/>
                <w:lang w:eastAsia="ru-RU"/>
              </w:rPr>
              <w:t>умівка</w:t>
            </w:r>
            <w:proofErr w:type="spellEnd"/>
            <w:proofErr w:type="gram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36А</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Устянський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Устя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Флоринський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Флорино</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Юрія Коваленка, 142А</w:t>
            </w:r>
            <w:r w:rsidRPr="00552BDA">
              <w:rPr>
                <w:color w:val="050505"/>
                <w:sz w:val="24"/>
                <w:szCs w:val="24"/>
                <w:lang w:val="ru-RU" w:eastAsia="ru-RU"/>
              </w:rPr>
              <w:t>)</w:t>
            </w:r>
          </w:p>
          <w:p w:rsidR="006E2ED3" w:rsidRPr="00552BDA" w:rsidRDefault="006E2ED3"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Яланецький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Яланець</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Центральна, </w:t>
            </w:r>
            <w:r w:rsidRPr="00552BDA">
              <w:rPr>
                <w:color w:val="050505"/>
                <w:sz w:val="24"/>
                <w:szCs w:val="24"/>
                <w:lang w:eastAsia="ru-RU"/>
              </w:rPr>
              <w:t>39</w:t>
            </w:r>
            <w:r w:rsidRPr="00552BDA">
              <w:rPr>
                <w:color w:val="050505"/>
                <w:sz w:val="24"/>
                <w:szCs w:val="24"/>
                <w:lang w:val="ru-RU" w:eastAsia="ru-RU"/>
              </w:rPr>
              <w:t>)</w:t>
            </w:r>
          </w:p>
          <w:p w:rsidR="006E2ED3" w:rsidRPr="00573E86" w:rsidRDefault="006E2ED3" w:rsidP="00AF37A1">
            <w:pPr>
              <w:ind w:firstLine="151"/>
              <w:rPr>
                <w:color w:val="FF0000"/>
                <w:sz w:val="24"/>
                <w:szCs w:val="24"/>
                <w:lang w:eastAsia="uk-UA"/>
              </w:rPr>
            </w:pP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lastRenderedPageBreak/>
              <w:t>2</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6E2ED3" w:rsidRPr="0098199F" w:rsidRDefault="006E2ED3" w:rsidP="00AF37A1">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6E2ED3" w:rsidRDefault="006E2ED3" w:rsidP="00AF37A1">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6E2ED3" w:rsidRPr="0098199F" w:rsidRDefault="006E2ED3" w:rsidP="00AF37A1">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6E2ED3" w:rsidRDefault="006E2ED3" w:rsidP="00AF37A1">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6E2ED3" w:rsidRPr="0098199F" w:rsidRDefault="006E2ED3" w:rsidP="00AF37A1">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6E2ED3" w:rsidRDefault="006E2ED3" w:rsidP="00AF37A1">
            <w:pPr>
              <w:ind w:firstLine="151"/>
              <w:rPr>
                <w:color w:val="FF0000"/>
                <w:sz w:val="24"/>
                <w:szCs w:val="24"/>
                <w:lang w:eastAsia="uk-UA"/>
              </w:rPr>
            </w:pPr>
            <w:r>
              <w:rPr>
                <w:color w:val="FF0000"/>
                <w:sz w:val="24"/>
                <w:szCs w:val="24"/>
                <w:lang w:eastAsia="uk-UA"/>
              </w:rPr>
              <w:t>Без перерви на обід</w:t>
            </w:r>
          </w:p>
          <w:p w:rsidR="006E2ED3" w:rsidRPr="0098199F" w:rsidRDefault="006E2ED3" w:rsidP="00AF37A1">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p w:rsidR="006E2ED3" w:rsidRPr="00573E86" w:rsidRDefault="006E2ED3" w:rsidP="00AF37A1">
            <w:pPr>
              <w:ind w:firstLine="151"/>
              <w:rPr>
                <w:color w:val="FF0000"/>
                <w:sz w:val="24"/>
                <w:szCs w:val="24"/>
                <w:lang w:eastAsia="uk-UA"/>
              </w:rPr>
            </w:pP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6E2ED3" w:rsidRPr="0098199F" w:rsidRDefault="006E2ED3" w:rsidP="00AF37A1">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6E2ED3" w:rsidRPr="0098199F" w:rsidRDefault="006E2ED3" w:rsidP="00AF37A1">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6E2ED3" w:rsidRPr="00C93032" w:rsidRDefault="006E2ED3" w:rsidP="00AF37A1">
            <w:pPr>
              <w:ind w:firstLine="151"/>
              <w:rPr>
                <w:color w:val="FF0000"/>
                <w:sz w:val="24"/>
                <w:szCs w:val="24"/>
                <w:lang w:eastAsia="uk-UA"/>
              </w:rPr>
            </w:pPr>
            <w:r w:rsidRPr="0098199F">
              <w:rPr>
                <w:color w:val="FF0000"/>
                <w:sz w:val="24"/>
                <w:szCs w:val="24"/>
                <w:lang w:eastAsia="uk-UA"/>
              </w:rPr>
              <w:t>E-</w:t>
            </w:r>
            <w:proofErr w:type="spellStart"/>
            <w:r w:rsidRPr="0098199F">
              <w:rPr>
                <w:color w:val="FF0000"/>
                <w:sz w:val="24"/>
                <w:szCs w:val="24"/>
                <w:lang w:eastAsia="uk-UA"/>
              </w:rPr>
              <w:t>mail</w:t>
            </w:r>
            <w:proofErr w:type="spellEnd"/>
            <w:r w:rsidRPr="0098199F">
              <w:rPr>
                <w:color w:val="FF0000"/>
                <w:sz w:val="24"/>
                <w:szCs w:val="24"/>
                <w:lang w:eastAsia="uk-UA"/>
              </w:rPr>
              <w:t xml:space="preserve">: </w:t>
            </w:r>
            <w:r>
              <w:rPr>
                <w:color w:val="FF0000"/>
                <w:sz w:val="24"/>
                <w:szCs w:val="24"/>
                <w:lang w:eastAsia="uk-UA"/>
              </w:rPr>
              <w:t xml:space="preserve"> </w:t>
            </w:r>
            <w:proofErr w:type="spellStart"/>
            <w:r>
              <w:rPr>
                <w:color w:val="FF0000"/>
                <w:sz w:val="24"/>
                <w:szCs w:val="24"/>
                <w:lang w:val="en-US" w:eastAsia="uk-UA"/>
              </w:rPr>
              <w:t>cnap</w:t>
            </w:r>
            <w:proofErr w:type="spellEnd"/>
            <w:r w:rsidRPr="006F5FC2">
              <w:rPr>
                <w:color w:val="FF0000"/>
                <w:sz w:val="24"/>
                <w:szCs w:val="24"/>
                <w:lang w:eastAsia="uk-UA"/>
              </w:rPr>
              <w:t>@</w:t>
            </w:r>
            <w:proofErr w:type="spellStart"/>
            <w:r>
              <w:rPr>
                <w:color w:val="FF0000"/>
                <w:sz w:val="24"/>
                <w:szCs w:val="24"/>
                <w:lang w:val="en-US" w:eastAsia="uk-UA"/>
              </w:rPr>
              <w:t>radabershad</w:t>
            </w:r>
            <w:proofErr w:type="spellEnd"/>
            <w:r w:rsidRPr="006F5FC2">
              <w:rPr>
                <w:color w:val="FF0000"/>
                <w:sz w:val="24"/>
                <w:szCs w:val="24"/>
                <w:lang w:eastAsia="uk-UA"/>
              </w:rPr>
              <w:t>.</w:t>
            </w:r>
            <w:proofErr w:type="spellStart"/>
            <w:r>
              <w:rPr>
                <w:color w:val="FF0000"/>
                <w:sz w:val="24"/>
                <w:szCs w:val="24"/>
                <w:lang w:val="en-US" w:eastAsia="uk-UA"/>
              </w:rPr>
              <w:t>gov</w:t>
            </w:r>
            <w:proofErr w:type="spellEnd"/>
            <w:r w:rsidRPr="006F5FC2">
              <w:rPr>
                <w:color w:val="FF0000"/>
                <w:sz w:val="24"/>
                <w:szCs w:val="24"/>
                <w:lang w:eastAsia="uk-UA"/>
              </w:rPr>
              <w:t>.</w:t>
            </w:r>
            <w:proofErr w:type="spellStart"/>
            <w:r>
              <w:rPr>
                <w:color w:val="FF0000"/>
                <w:sz w:val="24"/>
                <w:szCs w:val="24"/>
                <w:lang w:val="en-US" w:eastAsia="uk-UA"/>
              </w:rPr>
              <w:t>ua</w:t>
            </w:r>
            <w:proofErr w:type="spellEnd"/>
          </w:p>
          <w:p w:rsidR="006E2ED3" w:rsidRPr="00573E86" w:rsidRDefault="006E2ED3" w:rsidP="00AF37A1">
            <w:pPr>
              <w:ind w:firstLine="151"/>
              <w:rPr>
                <w:color w:val="FF0000"/>
                <w:sz w:val="24"/>
                <w:szCs w:val="24"/>
                <w:lang w:eastAsia="uk-UA"/>
              </w:rPr>
            </w:pPr>
            <w:r w:rsidRPr="0098199F">
              <w:rPr>
                <w:color w:val="FF0000"/>
                <w:sz w:val="24"/>
                <w:szCs w:val="24"/>
                <w:lang w:eastAsia="uk-UA"/>
              </w:rPr>
              <w:t xml:space="preserve">Офіційний сайт: </w:t>
            </w:r>
            <w:hyperlink r:id="rId5" w:history="1">
              <w:r w:rsidRPr="0098199F">
                <w:rPr>
                  <w:rStyle w:val="HTML"/>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6E2ED3" w:rsidRPr="003405B8" w:rsidTr="006665DE">
        <w:tc>
          <w:tcPr>
            <w:tcW w:w="5000" w:type="pct"/>
            <w:gridSpan w:val="3"/>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b/>
                <w:sz w:val="24"/>
                <w:szCs w:val="24"/>
                <w:lang w:eastAsia="uk-UA"/>
              </w:rPr>
            </w:pPr>
            <w:r w:rsidRPr="003405B8">
              <w:rPr>
                <w:b/>
                <w:sz w:val="24"/>
                <w:szCs w:val="24"/>
                <w:lang w:eastAsia="uk-UA"/>
              </w:rPr>
              <w:t>Нормативні акти, якими регламентується надання адміністративної послуги</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pStyle w:val="a3"/>
              <w:spacing w:before="0" w:beforeAutospacing="0" w:after="0" w:afterAutospacing="0"/>
              <w:jc w:val="both"/>
            </w:pP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4A7F55">
            <w:pPr>
              <w:widowControl w:val="0"/>
              <w:autoSpaceDE w:val="0"/>
              <w:autoSpaceDN w:val="0"/>
              <w:adjustRightInd w:val="0"/>
              <w:rPr>
                <w:sz w:val="24"/>
                <w:szCs w:val="24"/>
                <w:lang w:eastAsia="ru-RU"/>
              </w:rPr>
            </w:pPr>
            <w:r w:rsidRPr="003405B8">
              <w:rPr>
                <w:sz w:val="24"/>
                <w:szCs w:val="24"/>
                <w:lang w:eastAsia="ru-RU"/>
              </w:rPr>
              <w:t xml:space="preserve">Постанова КМУ від 29.07.2020 р. №744 </w:t>
            </w:r>
          </w:p>
          <w:p w:rsidR="006E2ED3" w:rsidRPr="003405B8" w:rsidRDefault="006E2ED3" w:rsidP="004A7F55">
            <w:pPr>
              <w:pStyle w:val="a3"/>
              <w:spacing w:before="0" w:beforeAutospacing="0" w:after="0" w:afterAutospacing="0"/>
              <w:jc w:val="both"/>
            </w:pPr>
            <w:r w:rsidRPr="003405B8">
              <w:rPr>
                <w:lang w:eastAsia="ru-RU"/>
              </w:rPr>
              <w:t>«Деякі питання реалізації пілотного проекту з монетизації одноразової допомоги «пакунок малюка»</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3405B8">
            <w:pPr>
              <w:pStyle w:val="a3"/>
              <w:spacing w:before="0" w:beforeAutospacing="0" w:after="0" w:afterAutospacing="0"/>
              <w:jc w:val="both"/>
            </w:pPr>
          </w:p>
        </w:tc>
      </w:tr>
      <w:tr w:rsidR="006E2ED3" w:rsidRPr="003405B8" w:rsidTr="006665DE">
        <w:tc>
          <w:tcPr>
            <w:tcW w:w="5000" w:type="pct"/>
            <w:gridSpan w:val="3"/>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b/>
                <w:sz w:val="24"/>
                <w:szCs w:val="24"/>
                <w:lang w:eastAsia="uk-UA"/>
              </w:rPr>
            </w:pPr>
            <w:r w:rsidRPr="003405B8">
              <w:rPr>
                <w:b/>
                <w:sz w:val="24"/>
                <w:szCs w:val="24"/>
                <w:lang w:eastAsia="uk-UA"/>
              </w:rPr>
              <w:t>Умови отримання адміністративної послуги</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highlight w:val="yellow"/>
                <w:lang w:eastAsia="uk-UA"/>
              </w:rPr>
            </w:pPr>
            <w:r w:rsidRPr="003405B8">
              <w:rPr>
                <w:sz w:val="24"/>
                <w:szCs w:val="24"/>
              </w:rPr>
              <w:t xml:space="preserve">Право на отримання адміністративної послуги на призначення грошової компенсації мають громадяни України, іноземці та особи без громадянства, які разом з дитиною на законних підставах проживають на території України, є її батьками, патронатними вихователями, прийомними батьками, батьками-вихователями, опікунами (якщо батьки відмовилися від новонародженої дитини в пологовому будинку (відділенні), </w:t>
            </w:r>
            <w:proofErr w:type="spellStart"/>
            <w:r w:rsidRPr="003405B8">
              <w:rPr>
                <w:sz w:val="24"/>
                <w:szCs w:val="24"/>
              </w:rPr>
              <w:t>перинатальному</w:t>
            </w:r>
            <w:proofErr w:type="spellEnd"/>
            <w:r w:rsidRPr="003405B8">
              <w:rPr>
                <w:sz w:val="24"/>
                <w:szCs w:val="24"/>
              </w:rPr>
              <w:t xml:space="preserve">, </w:t>
            </w:r>
            <w:proofErr w:type="spellStart"/>
            <w:r w:rsidRPr="003405B8">
              <w:rPr>
                <w:sz w:val="24"/>
                <w:szCs w:val="24"/>
              </w:rPr>
              <w:t>неонатальному</w:t>
            </w:r>
            <w:proofErr w:type="spellEnd"/>
            <w:r w:rsidRPr="003405B8">
              <w:rPr>
                <w:sz w:val="24"/>
                <w:szCs w:val="24"/>
              </w:rPr>
              <w:t xml:space="preserve"> центрі) (далі - отримувач) і забезпечують належні умови для догляду за нею та її виховання.</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rPr>
            </w:pPr>
            <w:r w:rsidRPr="003405B8">
              <w:rPr>
                <w:sz w:val="24"/>
                <w:szCs w:val="24"/>
              </w:rPr>
              <w:t>Заява  за формою, що затверджується наказом Мінсоцполітики;</w:t>
            </w:r>
          </w:p>
          <w:p w:rsidR="006E2ED3" w:rsidRPr="003405B8" w:rsidRDefault="006E2ED3" w:rsidP="00F614E2">
            <w:pPr>
              <w:rPr>
                <w:sz w:val="24"/>
                <w:szCs w:val="24"/>
              </w:rPr>
            </w:pPr>
            <w:r w:rsidRPr="003405B8">
              <w:rPr>
                <w:sz w:val="24"/>
                <w:szCs w:val="24"/>
              </w:rPr>
              <w:lastRenderedPageBreak/>
              <w:t>Паспорт або, в разі його відсутності, інший документ, що посвідчує особу, яка подає заяву;</w:t>
            </w:r>
          </w:p>
          <w:p w:rsidR="006E2ED3" w:rsidRPr="003405B8" w:rsidRDefault="006E2ED3" w:rsidP="00F614E2">
            <w:pPr>
              <w:pStyle w:val="rvps2"/>
              <w:shd w:val="clear" w:color="auto" w:fill="FFFFFF"/>
              <w:spacing w:before="0" w:beforeAutospacing="0" w:after="0" w:afterAutospacing="0"/>
              <w:jc w:val="both"/>
              <w:rPr>
                <w:rFonts w:eastAsia="Batang"/>
                <w:lang w:val="uk-UA"/>
              </w:rPr>
            </w:pPr>
            <w:r w:rsidRPr="003405B8">
              <w:rPr>
                <w:rFonts w:eastAsia="Batang"/>
                <w:lang w:val="uk-UA"/>
              </w:rPr>
              <w:t>До заяви  отримувач додає такі документи:</w:t>
            </w:r>
            <w:bookmarkStart w:id="0" w:name="n52"/>
            <w:bookmarkEnd w:id="0"/>
          </w:p>
          <w:p w:rsidR="006E2ED3" w:rsidRPr="003405B8" w:rsidRDefault="006E2ED3" w:rsidP="00F614E2">
            <w:pPr>
              <w:pStyle w:val="rvps2"/>
              <w:shd w:val="clear" w:color="auto" w:fill="FFFFFF"/>
              <w:spacing w:before="0" w:beforeAutospacing="0" w:after="0" w:afterAutospacing="0"/>
              <w:ind w:firstLine="450"/>
              <w:jc w:val="both"/>
              <w:rPr>
                <w:rFonts w:eastAsia="Batang"/>
                <w:lang w:val="uk-UA"/>
              </w:rPr>
            </w:pPr>
            <w:r w:rsidRPr="003405B8">
              <w:rPr>
                <w:rFonts w:eastAsia="Batang"/>
                <w:lang w:val="uk-UA"/>
              </w:rPr>
              <w:t>1) копію свідоцтва про народження дитини. У разі народження дитини за кордоном та відсутності свідоцтва про народження, виданого органом державної реєстрації актів цивільного стану України, - копію свідоцтва про народження дитини, виданого компетентним органом іноземної держави та легалізованого в установленому порядку, якщо інше не передбачено законом або міжнародним договором України, згоду на обов’язковість якого надано Верховною Радою України, разом з перекладом українською мовою. Вірність перекладу або справжність підпису перекладача засвідчується нотаріально;</w:t>
            </w:r>
          </w:p>
          <w:p w:rsidR="006E2ED3" w:rsidRPr="003405B8" w:rsidRDefault="006E2ED3" w:rsidP="00F614E2">
            <w:pPr>
              <w:pStyle w:val="rvps2"/>
              <w:shd w:val="clear" w:color="auto" w:fill="FFFFFF"/>
              <w:spacing w:before="0" w:beforeAutospacing="0" w:after="0" w:afterAutospacing="0"/>
              <w:ind w:firstLine="450"/>
              <w:jc w:val="both"/>
              <w:rPr>
                <w:rFonts w:eastAsia="Batang"/>
                <w:lang w:val="uk-UA"/>
              </w:rPr>
            </w:pPr>
            <w:bookmarkStart w:id="1" w:name="n53"/>
            <w:bookmarkEnd w:id="1"/>
            <w:r w:rsidRPr="003405B8">
              <w:rPr>
                <w:rFonts w:eastAsia="Batang"/>
                <w:lang w:val="uk-UA"/>
              </w:rPr>
              <w:t>2) копію посвідки на постійне проживання/посвідчення біженця/довідки про звернення за захистом в Україні (для іноземця та особи без громадянства)/посвідчення особи, яка потребує додаткового захисту;</w:t>
            </w:r>
          </w:p>
          <w:p w:rsidR="006E2ED3" w:rsidRPr="003405B8" w:rsidRDefault="006E2ED3" w:rsidP="00F614E2">
            <w:pPr>
              <w:pStyle w:val="rvps2"/>
              <w:shd w:val="clear" w:color="auto" w:fill="FFFFFF"/>
              <w:spacing w:before="0" w:beforeAutospacing="0" w:after="0" w:afterAutospacing="0"/>
              <w:ind w:firstLine="450"/>
              <w:jc w:val="both"/>
              <w:rPr>
                <w:rFonts w:eastAsia="Batang"/>
                <w:lang w:val="uk-UA"/>
              </w:rPr>
            </w:pPr>
            <w:bookmarkStart w:id="2" w:name="n54"/>
            <w:bookmarkEnd w:id="2"/>
            <w:r w:rsidRPr="003405B8">
              <w:rPr>
                <w:rFonts w:eastAsia="Batang"/>
                <w:lang w:val="uk-UA"/>
              </w:rPr>
              <w:t>3) копію документа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w:t>
            </w:r>
          </w:p>
          <w:p w:rsidR="006E2ED3" w:rsidRPr="003405B8" w:rsidRDefault="006E2ED3" w:rsidP="00F614E2">
            <w:pPr>
              <w:pStyle w:val="rvps2"/>
              <w:shd w:val="clear" w:color="auto" w:fill="FFFFFF"/>
              <w:spacing w:before="0" w:beforeAutospacing="0" w:after="0" w:afterAutospacing="0"/>
              <w:ind w:firstLine="450"/>
              <w:jc w:val="both"/>
              <w:rPr>
                <w:rFonts w:eastAsia="Batang"/>
                <w:lang w:val="uk-UA"/>
              </w:rPr>
            </w:pPr>
            <w:bookmarkStart w:id="3" w:name="n55"/>
            <w:bookmarkEnd w:id="3"/>
            <w:r w:rsidRPr="003405B8">
              <w:rPr>
                <w:rFonts w:eastAsia="Batang"/>
                <w:lang w:val="uk-UA"/>
              </w:rPr>
              <w:t>4) копію рішення районної, районної у мм. Києві та Севастополі держадміністрації, виконавчого органу місцевої ради або суду про встановлення опіки (у разі здійснення опіки над дитиною);</w:t>
            </w:r>
          </w:p>
          <w:p w:rsidR="006E2ED3" w:rsidRPr="003405B8" w:rsidRDefault="006E2ED3" w:rsidP="00F614E2">
            <w:pPr>
              <w:pStyle w:val="rvps2"/>
              <w:shd w:val="clear" w:color="auto" w:fill="FFFFFF"/>
              <w:spacing w:before="0" w:beforeAutospacing="0" w:after="0" w:afterAutospacing="0"/>
              <w:ind w:firstLine="450"/>
              <w:jc w:val="both"/>
              <w:rPr>
                <w:rFonts w:eastAsia="Batang"/>
                <w:lang w:val="uk-UA"/>
              </w:rPr>
            </w:pPr>
            <w:bookmarkStart w:id="4" w:name="n56"/>
            <w:bookmarkEnd w:id="4"/>
            <w:r w:rsidRPr="003405B8">
              <w:rPr>
                <w:rFonts w:eastAsia="Batang"/>
                <w:lang w:val="uk-UA"/>
              </w:rPr>
              <w:t>5) копію рішення районної, районної у мм. Києві та Севастополі держадміністрації, виконавчого органу міської ради про влаштування дитини в сім’ю патронатного вихователя (для патронатного вихователя);</w:t>
            </w:r>
          </w:p>
          <w:p w:rsidR="006E2ED3" w:rsidRPr="003405B8" w:rsidRDefault="006E2ED3" w:rsidP="00F614E2">
            <w:pPr>
              <w:pStyle w:val="rvps2"/>
              <w:shd w:val="clear" w:color="auto" w:fill="FFFFFF"/>
              <w:spacing w:before="0" w:beforeAutospacing="0" w:after="0" w:afterAutospacing="0"/>
              <w:ind w:firstLine="450"/>
              <w:jc w:val="both"/>
              <w:rPr>
                <w:rFonts w:eastAsia="Batang"/>
                <w:lang w:val="uk-UA"/>
              </w:rPr>
            </w:pPr>
            <w:bookmarkStart w:id="5" w:name="n57"/>
            <w:bookmarkEnd w:id="5"/>
            <w:r w:rsidRPr="003405B8">
              <w:rPr>
                <w:rFonts w:eastAsia="Batang"/>
                <w:lang w:val="uk-UA"/>
              </w:rPr>
              <w:t>6) копію рішення районної, районної у мм. Києві та Севастополі держадміністрації, виконавчого органу міської ради про влаштування дитини до дитячого будинку сімейного типу або прийомної сім’ї;</w:t>
            </w:r>
          </w:p>
          <w:p w:rsidR="006E2ED3" w:rsidRPr="003405B8" w:rsidRDefault="006E2ED3" w:rsidP="00F614E2">
            <w:pPr>
              <w:pStyle w:val="rvps2"/>
              <w:shd w:val="clear" w:color="auto" w:fill="FFFFFF"/>
              <w:spacing w:before="0" w:beforeAutospacing="0" w:after="0" w:afterAutospacing="0"/>
              <w:ind w:firstLine="450"/>
              <w:jc w:val="both"/>
              <w:rPr>
                <w:rFonts w:eastAsia="Batang"/>
                <w:lang w:val="uk-UA"/>
              </w:rPr>
            </w:pPr>
            <w:bookmarkStart w:id="6" w:name="n58"/>
            <w:bookmarkEnd w:id="6"/>
            <w:r w:rsidRPr="003405B8">
              <w:rPr>
                <w:rFonts w:eastAsia="Batang"/>
                <w:lang w:val="uk-UA"/>
              </w:rPr>
              <w:t>7) довідку з пологового будинку про неотримання одноразової натуральної допомоги “пакунок малюка”.</w:t>
            </w:r>
          </w:p>
          <w:p w:rsidR="006E2ED3" w:rsidRPr="003405B8" w:rsidRDefault="006E2ED3" w:rsidP="00F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p>
        </w:tc>
      </w:tr>
      <w:tr w:rsidR="006E2ED3" w:rsidRPr="003405B8" w:rsidTr="006665DE">
        <w:trPr>
          <w:trHeight w:val="734"/>
        </w:trPr>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lang w:eastAsia="uk-UA"/>
              </w:rPr>
            </w:pPr>
            <w:r w:rsidRPr="003405B8">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3405B8">
              <w:rPr>
                <w:sz w:val="24"/>
                <w:szCs w:val="24"/>
              </w:rPr>
              <w:t>Документи подаються громадянином особисто або через уповноважену особу.</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highlight w:val="yellow"/>
                <w:lang w:eastAsia="uk-UA"/>
              </w:rPr>
            </w:pPr>
            <w:r w:rsidRPr="003405B8">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ind w:firstLine="12"/>
              <w:rPr>
                <w:sz w:val="24"/>
                <w:szCs w:val="24"/>
                <w:lang w:eastAsia="uk-UA"/>
              </w:rPr>
            </w:pPr>
            <w:r w:rsidRPr="003405B8">
              <w:rPr>
                <w:sz w:val="24"/>
                <w:szCs w:val="24"/>
                <w:lang w:eastAsia="uk-UA"/>
              </w:rPr>
              <w:t xml:space="preserve">Адміністративна послуга надається </w:t>
            </w:r>
            <w:r w:rsidRPr="003405B8">
              <w:rPr>
                <w:sz w:val="24"/>
                <w:szCs w:val="24"/>
                <w:lang w:eastAsia="ru-RU"/>
              </w:rPr>
              <w:t>безоплатно</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highlight w:val="yellow"/>
                <w:lang w:eastAsia="uk-UA"/>
              </w:rPr>
            </w:pPr>
            <w:r w:rsidRPr="003405B8">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3405B8">
              <w:rPr>
                <w:sz w:val="24"/>
                <w:szCs w:val="24"/>
              </w:rPr>
              <w:t>Прийняття рішення не пізніше 10 днів після надходження заяви зі всіма необхідними документами</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center"/>
              <w:rPr>
                <w:sz w:val="24"/>
                <w:szCs w:val="24"/>
                <w:lang w:eastAsia="uk-UA"/>
              </w:rPr>
            </w:pPr>
            <w:r w:rsidRPr="003405B8">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highlight w:val="yellow"/>
                <w:lang w:eastAsia="uk-UA"/>
              </w:rPr>
            </w:pPr>
            <w:r w:rsidRPr="003405B8">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sz w:val="24"/>
                <w:szCs w:val="24"/>
              </w:rPr>
            </w:pPr>
            <w:r w:rsidRPr="003405B8">
              <w:rPr>
                <w:sz w:val="24"/>
                <w:szCs w:val="24"/>
              </w:rPr>
              <w:t>Отримувачу може бути відмовлено у призначенні грошової компенсації у разі подання не у повному обсязі документів (відомостей)</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left"/>
              <w:rPr>
                <w:sz w:val="24"/>
                <w:szCs w:val="24"/>
                <w:lang w:eastAsia="uk-UA"/>
              </w:rPr>
            </w:pPr>
            <w:r w:rsidRPr="003405B8">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highlight w:val="yellow"/>
                <w:lang w:eastAsia="uk-UA"/>
              </w:rPr>
            </w:pPr>
            <w:r w:rsidRPr="003405B8">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tabs>
                <w:tab w:val="left" w:pos="1565"/>
              </w:tabs>
              <w:rPr>
                <w:sz w:val="24"/>
                <w:szCs w:val="24"/>
                <w:lang w:eastAsia="uk-UA"/>
              </w:rPr>
            </w:pPr>
            <w:r w:rsidRPr="003405B8">
              <w:rPr>
                <w:sz w:val="24"/>
                <w:szCs w:val="24"/>
              </w:rPr>
              <w:t xml:space="preserve">Про призначення грошової компенсації або про її відмову (із зазначенням причини відмови та порядку </w:t>
            </w:r>
            <w:r w:rsidRPr="003405B8">
              <w:rPr>
                <w:sz w:val="24"/>
                <w:szCs w:val="24"/>
              </w:rPr>
              <w:lastRenderedPageBreak/>
              <w:t>оскарження такого рішення) структурний підрозділ з питань соціального захисту населення протягом одного робочого дня після прийняття такого рішення видає чи надсилає отримувачу письмове повідомлення</w:t>
            </w:r>
          </w:p>
        </w:tc>
      </w:tr>
      <w:tr w:rsidR="006E2ED3" w:rsidRPr="003405B8" w:rsidTr="006665DE">
        <w:tc>
          <w:tcPr>
            <w:tcW w:w="210"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jc w:val="left"/>
              <w:rPr>
                <w:sz w:val="24"/>
                <w:szCs w:val="24"/>
                <w:lang w:eastAsia="uk-UA"/>
              </w:rPr>
            </w:pPr>
            <w:r w:rsidRPr="003405B8">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rPr>
                <w:sz w:val="24"/>
                <w:szCs w:val="24"/>
                <w:highlight w:val="yellow"/>
                <w:lang w:eastAsia="uk-UA"/>
              </w:rPr>
            </w:pPr>
            <w:r w:rsidRPr="003405B8">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6E2ED3" w:rsidRPr="003405B8" w:rsidRDefault="006E2ED3" w:rsidP="00F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405B8">
              <w:rPr>
                <w:sz w:val="24"/>
                <w:szCs w:val="24"/>
              </w:rPr>
              <w:t>Компенсацію можна отримати через уповноважений банк, визначений в установленому порядку.</w:t>
            </w:r>
          </w:p>
          <w:p w:rsidR="006E2ED3" w:rsidRPr="003405B8" w:rsidRDefault="006E2ED3" w:rsidP="00F614E2">
            <w:pPr>
              <w:rPr>
                <w:sz w:val="24"/>
                <w:szCs w:val="24"/>
                <w:lang w:eastAsia="uk-UA"/>
              </w:rPr>
            </w:pPr>
            <w:r w:rsidRPr="003405B8">
              <w:rPr>
                <w:sz w:val="24"/>
                <w:szCs w:val="24"/>
              </w:rPr>
              <w:t>Повідомлення про призначення компенсації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F3179B" w:rsidRPr="003405B8" w:rsidRDefault="00F3179B" w:rsidP="00F3179B">
      <w:pPr>
        <w:rPr>
          <w:sz w:val="24"/>
          <w:szCs w:val="24"/>
        </w:rPr>
      </w:pPr>
    </w:p>
    <w:p w:rsidR="00F3179B" w:rsidRPr="003405B8" w:rsidRDefault="00F3179B" w:rsidP="00F3179B">
      <w:pPr>
        <w:spacing w:after="200" w:line="276" w:lineRule="auto"/>
        <w:jc w:val="left"/>
        <w:rPr>
          <w:sz w:val="24"/>
          <w:szCs w:val="24"/>
        </w:rPr>
      </w:pPr>
      <w:r w:rsidRPr="003405B8">
        <w:rPr>
          <w:sz w:val="24"/>
          <w:szCs w:val="24"/>
        </w:rPr>
        <w:br w:type="page"/>
      </w:r>
    </w:p>
    <w:tbl>
      <w:tblPr>
        <w:tblW w:w="0" w:type="auto"/>
        <w:tblLook w:val="04A0" w:firstRow="1" w:lastRow="0" w:firstColumn="1" w:lastColumn="0" w:noHBand="0" w:noVBand="1"/>
      </w:tblPr>
      <w:tblGrid>
        <w:gridCol w:w="108"/>
        <w:gridCol w:w="4438"/>
        <w:gridCol w:w="137"/>
        <w:gridCol w:w="4671"/>
        <w:gridCol w:w="216"/>
      </w:tblGrid>
      <w:tr w:rsidR="00181C71" w:rsidRPr="00822C7F" w:rsidTr="00153720">
        <w:tc>
          <w:tcPr>
            <w:tcW w:w="4683" w:type="dxa"/>
            <w:gridSpan w:val="3"/>
            <w:shd w:val="clear" w:color="auto" w:fill="auto"/>
          </w:tcPr>
          <w:p w:rsidR="00181C71" w:rsidRPr="001D1681" w:rsidRDefault="00181C71" w:rsidP="000E5BDC">
            <w:pPr>
              <w:jc w:val="left"/>
              <w:rPr>
                <w:sz w:val="24"/>
                <w:szCs w:val="24"/>
                <w:lang w:eastAsia="uk-UA"/>
              </w:rPr>
            </w:pPr>
          </w:p>
        </w:tc>
        <w:tc>
          <w:tcPr>
            <w:tcW w:w="4887" w:type="dxa"/>
            <w:gridSpan w:val="2"/>
            <w:shd w:val="clear" w:color="auto" w:fill="auto"/>
          </w:tcPr>
          <w:p w:rsidR="00181C71" w:rsidRPr="001D1681" w:rsidRDefault="00181C71" w:rsidP="000E5BDC">
            <w:pPr>
              <w:jc w:val="left"/>
              <w:rPr>
                <w:sz w:val="24"/>
                <w:szCs w:val="24"/>
                <w:lang w:eastAsia="uk-UA"/>
              </w:rPr>
            </w:pPr>
          </w:p>
        </w:tc>
      </w:tr>
      <w:tr w:rsidR="00057B19" w:rsidTr="00153720">
        <w:trPr>
          <w:gridBefore w:val="1"/>
          <w:gridAfter w:val="1"/>
          <w:wBefore w:w="108" w:type="dxa"/>
          <w:wAfter w:w="216" w:type="dxa"/>
        </w:trPr>
        <w:tc>
          <w:tcPr>
            <w:tcW w:w="4438" w:type="dxa"/>
          </w:tcPr>
          <w:p w:rsidR="00057B19" w:rsidRDefault="00057B19">
            <w:pPr>
              <w:spacing w:line="276" w:lineRule="auto"/>
              <w:jc w:val="left"/>
              <w:rPr>
                <w:b/>
                <w:color w:val="000000"/>
                <w:sz w:val="20"/>
                <w:szCs w:val="20"/>
                <w:lang w:eastAsia="uk-UA"/>
              </w:rPr>
            </w:pPr>
          </w:p>
        </w:tc>
        <w:tc>
          <w:tcPr>
            <w:tcW w:w="4808" w:type="dxa"/>
            <w:gridSpan w:val="2"/>
          </w:tcPr>
          <w:p w:rsidR="00057B19" w:rsidRDefault="00057B19">
            <w:pPr>
              <w:spacing w:line="276" w:lineRule="auto"/>
              <w:jc w:val="left"/>
              <w:rPr>
                <w:b/>
                <w:color w:val="000000"/>
                <w:sz w:val="20"/>
                <w:szCs w:val="20"/>
                <w:lang w:eastAsia="uk-UA"/>
              </w:rPr>
            </w:pPr>
          </w:p>
        </w:tc>
      </w:tr>
    </w:tbl>
    <w:p w:rsidR="00BE717B" w:rsidRDefault="00BE717B">
      <w:bookmarkStart w:id="7" w:name="_GoBack"/>
      <w:bookmarkEnd w:id="7"/>
    </w:p>
    <w:sectPr w:rsidR="00BE717B" w:rsidSect="003405B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BE717B"/>
    <w:rsid w:val="000562E3"/>
    <w:rsid w:val="00057B19"/>
    <w:rsid w:val="000A45F1"/>
    <w:rsid w:val="00110904"/>
    <w:rsid w:val="0013402D"/>
    <w:rsid w:val="00153720"/>
    <w:rsid w:val="00181C71"/>
    <w:rsid w:val="001B5A28"/>
    <w:rsid w:val="00201EC5"/>
    <w:rsid w:val="002E3C2B"/>
    <w:rsid w:val="003405B8"/>
    <w:rsid w:val="003E4DB8"/>
    <w:rsid w:val="004E6DE1"/>
    <w:rsid w:val="005009E2"/>
    <w:rsid w:val="005B02B1"/>
    <w:rsid w:val="006E2ED3"/>
    <w:rsid w:val="009E141A"/>
    <w:rsid w:val="00A1110A"/>
    <w:rsid w:val="00AA4DD5"/>
    <w:rsid w:val="00B22556"/>
    <w:rsid w:val="00BE717B"/>
    <w:rsid w:val="00C37AA2"/>
    <w:rsid w:val="00C47FF9"/>
    <w:rsid w:val="00CF6394"/>
    <w:rsid w:val="00DB093C"/>
    <w:rsid w:val="00E01D01"/>
    <w:rsid w:val="00F3179B"/>
    <w:rsid w:val="00F614E2"/>
    <w:rsid w:val="00F7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7EF54-15A5-41C0-986A-A3ED8F1A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79B"/>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179B"/>
    <w:pPr>
      <w:spacing w:before="100" w:beforeAutospacing="1" w:after="100" w:afterAutospacing="1"/>
      <w:jc w:val="left"/>
    </w:pPr>
    <w:rPr>
      <w:sz w:val="24"/>
      <w:szCs w:val="24"/>
      <w:lang w:eastAsia="uk-UA"/>
    </w:rPr>
  </w:style>
  <w:style w:type="character" w:styleId="HTML">
    <w:name w:val="HTML Cite"/>
    <w:semiHidden/>
    <w:unhideWhenUsed/>
    <w:rsid w:val="00F3179B"/>
    <w:rPr>
      <w:i/>
      <w:iCs/>
    </w:rPr>
  </w:style>
  <w:style w:type="paragraph" w:customStyle="1" w:styleId="1">
    <w:name w:val="Без интервала1"/>
    <w:rsid w:val="00F75E31"/>
    <w:pPr>
      <w:spacing w:after="0" w:line="240" w:lineRule="auto"/>
    </w:pPr>
    <w:rPr>
      <w:rFonts w:ascii="Calibri" w:eastAsia="Calibri" w:hAnsi="Calibri" w:cs="Times New Roman"/>
      <w:lang w:val="uk-UA"/>
    </w:rPr>
  </w:style>
  <w:style w:type="table" w:styleId="a4">
    <w:name w:val="Table Grid"/>
    <w:basedOn w:val="a1"/>
    <w:uiPriority w:val="59"/>
    <w:rsid w:val="00F75E3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37AA2"/>
    <w:pPr>
      <w:spacing w:before="100" w:beforeAutospacing="1" w:after="100" w:afterAutospacing="1"/>
      <w:jc w:val="left"/>
    </w:pPr>
    <w:rPr>
      <w:sz w:val="24"/>
      <w:szCs w:val="24"/>
      <w:lang w:val="ru-RU"/>
    </w:rPr>
  </w:style>
  <w:style w:type="paragraph" w:customStyle="1" w:styleId="10">
    <w:name w:val="Без інтервалів1"/>
    <w:uiPriority w:val="99"/>
    <w:rsid w:val="00F614E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B02B1"/>
    <w:rPr>
      <w:rFonts w:ascii="Segoe UI" w:hAnsi="Segoe UI" w:cs="Segoe UI"/>
      <w:sz w:val="18"/>
      <w:szCs w:val="18"/>
    </w:rPr>
  </w:style>
  <w:style w:type="character" w:customStyle="1" w:styleId="a6">
    <w:name w:val="Текст выноски Знак"/>
    <w:basedOn w:val="a0"/>
    <w:link w:val="a5"/>
    <w:uiPriority w:val="99"/>
    <w:semiHidden/>
    <w:rsid w:val="005B02B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6950">
      <w:bodyDiv w:val="1"/>
      <w:marLeft w:val="0"/>
      <w:marRight w:val="0"/>
      <w:marTop w:val="0"/>
      <w:marBottom w:val="0"/>
      <w:divBdr>
        <w:top w:val="none" w:sz="0" w:space="0" w:color="auto"/>
        <w:left w:val="none" w:sz="0" w:space="0" w:color="auto"/>
        <w:bottom w:val="none" w:sz="0" w:space="0" w:color="auto"/>
        <w:right w:val="none" w:sz="0" w:space="0" w:color="auto"/>
      </w:divBdr>
    </w:div>
    <w:div w:id="793526909">
      <w:bodyDiv w:val="1"/>
      <w:marLeft w:val="0"/>
      <w:marRight w:val="0"/>
      <w:marTop w:val="0"/>
      <w:marBottom w:val="0"/>
      <w:divBdr>
        <w:top w:val="none" w:sz="0" w:space="0" w:color="auto"/>
        <w:left w:val="none" w:sz="0" w:space="0" w:color="auto"/>
        <w:bottom w:val="none" w:sz="0" w:space="0" w:color="auto"/>
        <w:right w:val="none" w:sz="0" w:space="0" w:color="auto"/>
      </w:divBdr>
    </w:div>
    <w:div w:id="837427959">
      <w:bodyDiv w:val="1"/>
      <w:marLeft w:val="0"/>
      <w:marRight w:val="0"/>
      <w:marTop w:val="0"/>
      <w:marBottom w:val="0"/>
      <w:divBdr>
        <w:top w:val="none" w:sz="0" w:space="0" w:color="auto"/>
        <w:left w:val="none" w:sz="0" w:space="0" w:color="auto"/>
        <w:bottom w:val="none" w:sz="0" w:space="0" w:color="auto"/>
        <w:right w:val="none" w:sz="0" w:space="0" w:color="auto"/>
      </w:divBdr>
    </w:div>
    <w:div w:id="1432434174">
      <w:bodyDiv w:val="1"/>
      <w:marLeft w:val="0"/>
      <w:marRight w:val="0"/>
      <w:marTop w:val="0"/>
      <w:marBottom w:val="0"/>
      <w:divBdr>
        <w:top w:val="none" w:sz="0" w:space="0" w:color="auto"/>
        <w:left w:val="none" w:sz="0" w:space="0" w:color="auto"/>
        <w:bottom w:val="none" w:sz="0" w:space="0" w:color="auto"/>
        <w:right w:val="none" w:sz="0" w:space="0" w:color="auto"/>
      </w:divBdr>
    </w:div>
    <w:div w:id="15023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rativska.gromada.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5A196-B767-4136-94FD-E94C0DAD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27</cp:revision>
  <cp:lastPrinted>2021-11-24T10:17:00Z</cp:lastPrinted>
  <dcterms:created xsi:type="dcterms:W3CDTF">2021-02-21T09:57:00Z</dcterms:created>
  <dcterms:modified xsi:type="dcterms:W3CDTF">2023-03-29T06:12:00Z</dcterms:modified>
</cp:coreProperties>
</file>